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931120" w:rsidRPr="00931120" w:rsidTr="00931120">
        <w:trPr>
          <w:trHeight w:val="23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1120" w:rsidRPr="00931120" w:rsidRDefault="00931120" w:rsidP="0093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120" w:rsidRPr="00931120" w:rsidRDefault="00931120" w:rsidP="0093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120" w:rsidRPr="00931120" w:rsidRDefault="00931120" w:rsidP="0093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120" w:rsidRPr="00931120" w:rsidRDefault="00931120" w:rsidP="0093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120" w:rsidRPr="00931120" w:rsidRDefault="00931120" w:rsidP="0093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120" w:rsidRPr="00931120" w:rsidRDefault="00931120" w:rsidP="0093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931120" w:rsidRPr="00931120" w:rsidRDefault="00931120" w:rsidP="0093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931120" w:rsidRPr="00931120" w:rsidRDefault="00931120" w:rsidP="0093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села Амзя</w:t>
            </w:r>
          </w:p>
          <w:p w:rsidR="00931120" w:rsidRPr="00931120" w:rsidRDefault="00931120" w:rsidP="009311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ноября 2020</w:t>
            </w: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Pr="0093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1109</w:t>
            </w:r>
          </w:p>
        </w:tc>
      </w:tr>
    </w:tbl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56"/>
          <w:szCs w:val="56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64"/>
          <w:szCs w:val="64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31120">
        <w:rPr>
          <w:rFonts w:ascii="Times New Roman" w:eastAsia="Calibri" w:hAnsi="Times New Roman" w:cs="Times New Roman"/>
          <w:b/>
          <w:bCs/>
          <w:sz w:val="32"/>
          <w:szCs w:val="32"/>
        </w:rPr>
        <w:t>КОНЦЕПЦИЯ РАЗВИТИЯ</w:t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общеобразовательного автономного учреждения </w:t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села Амзя </w:t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3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2020-2022 годы.</w:t>
      </w:r>
    </w:p>
    <w:p w:rsidR="00931120" w:rsidRPr="00931120" w:rsidRDefault="00931120" w:rsidP="00931120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931120" w:rsidRPr="00931120" w:rsidRDefault="00931120" w:rsidP="00931120">
      <w:pPr>
        <w:spacing w:after="0"/>
        <w:jc w:val="center"/>
        <w:rPr>
          <w:rFonts w:ascii="Bodoni MT Black" w:eastAsia="Times New Roman" w:hAnsi="Bodoni MT Black" w:cs="Times New Roman"/>
          <w:b/>
          <w:caps/>
          <w:color w:val="000000"/>
          <w:sz w:val="32"/>
          <w:szCs w:val="32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93112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ab/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9311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1384" wp14:editId="41B77B15">
                <wp:simplePos x="0" y="0"/>
                <wp:positionH relativeFrom="column">
                  <wp:posOffset>3187065</wp:posOffset>
                </wp:positionH>
                <wp:positionV relativeFrom="paragraph">
                  <wp:posOffset>88900</wp:posOffset>
                </wp:positionV>
                <wp:extent cx="3007360" cy="1076325"/>
                <wp:effectExtent l="0" t="0" r="254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120" w:rsidRPr="00931120" w:rsidRDefault="00931120" w:rsidP="009311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311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Принята на заседании педагогического совета</w:t>
                            </w:r>
                          </w:p>
                          <w:p w:rsidR="00931120" w:rsidRPr="00931120" w:rsidRDefault="00931120" w:rsidP="009311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311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МОАУ СОШ села Амзя</w:t>
                            </w:r>
                          </w:p>
                          <w:p w:rsidR="00931120" w:rsidRPr="00931120" w:rsidRDefault="00931120" w:rsidP="009311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1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протокол от </w:t>
                            </w:r>
                            <w:r w:rsidRPr="00931120">
                              <w:rPr>
                                <w:rFonts w:ascii="Times New Roman" w:hAnsi="Times New Roman" w:cs="Times New Roman"/>
                              </w:rPr>
                              <w:t>30 ноября 2020г.№ 5</w:t>
                            </w:r>
                          </w:p>
                          <w:p w:rsidR="00931120" w:rsidRDefault="00931120" w:rsidP="00931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1384" id="Прямоугольник 29" o:spid="_x0000_s1026" style="position:absolute;left:0;text-align:left;margin-left:250.95pt;margin-top:7pt;width:236.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2bqQIAABo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" stroked="f">
                <v:textbox>
                  <w:txbxContent>
                    <w:p w:rsidR="00931120" w:rsidRPr="00931120" w:rsidRDefault="00931120" w:rsidP="0093112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31120">
                        <w:rPr>
                          <w:rFonts w:ascii="Times New Roman" w:hAnsi="Times New Roman" w:cs="Times New Roman"/>
                          <w:color w:val="000000"/>
                        </w:rPr>
                        <w:t>Принята на заседании педагогического совета</w:t>
                      </w:r>
                    </w:p>
                    <w:p w:rsidR="00931120" w:rsidRPr="00931120" w:rsidRDefault="00931120" w:rsidP="0093112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3112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МОАУ СОШ села Амзя</w:t>
                      </w:r>
                    </w:p>
                    <w:p w:rsidR="00931120" w:rsidRPr="00931120" w:rsidRDefault="00931120" w:rsidP="0093112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112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протокол от </w:t>
                      </w:r>
                      <w:r w:rsidRPr="00931120">
                        <w:rPr>
                          <w:rFonts w:ascii="Times New Roman" w:hAnsi="Times New Roman" w:cs="Times New Roman"/>
                        </w:rPr>
                        <w:t>30 ноября 2020г.№ 5</w:t>
                      </w:r>
                    </w:p>
                    <w:p w:rsidR="00931120" w:rsidRDefault="00931120" w:rsidP="00931120"/>
                  </w:txbxContent>
                </v:textbox>
              </v:rect>
            </w:pict>
          </mc:Fallback>
        </mc:AlternateContent>
      </w:r>
      <w:r w:rsidRPr="0093112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</w:t>
      </w: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931120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                                                                                      </w:t>
      </w:r>
    </w:p>
    <w:p w:rsidR="00931120" w:rsidRPr="00931120" w:rsidRDefault="00931120" w:rsidP="00931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931120" w:rsidRPr="00931120" w:rsidRDefault="00931120" w:rsidP="009311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3112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Нефтекамск – 2020</w:t>
      </w:r>
    </w:p>
    <w:p w:rsidR="00931120" w:rsidRDefault="00931120" w:rsidP="00974C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4B09" w:rsidRDefault="008C08F2" w:rsidP="00974C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24B09" w:rsidRPr="008C0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</w:t>
      </w:r>
      <w:r w:rsidRPr="008C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</w:t>
      </w:r>
    </w:p>
    <w:p w:rsidR="00A45E5B" w:rsidRPr="00974CFA" w:rsidRDefault="00A45E5B" w:rsidP="00974C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09" w:rsidRPr="00A45E5B" w:rsidRDefault="00A45E5B" w:rsidP="00A45E5B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E5B">
        <w:rPr>
          <w:rFonts w:ascii="Times New Roman" w:hAnsi="Times New Roman"/>
          <w:sz w:val="24"/>
          <w:szCs w:val="24"/>
        </w:rPr>
        <w:t xml:space="preserve">Ведение                                                                                                                            </w:t>
      </w:r>
      <w:r w:rsidR="00931120">
        <w:rPr>
          <w:rFonts w:ascii="Times New Roman" w:hAnsi="Times New Roman"/>
          <w:sz w:val="24"/>
          <w:szCs w:val="24"/>
        </w:rPr>
        <w:t xml:space="preserve"> </w:t>
      </w:r>
      <w:r w:rsidRPr="00A45E5B">
        <w:rPr>
          <w:rFonts w:ascii="Times New Roman" w:hAnsi="Times New Roman"/>
          <w:sz w:val="24"/>
          <w:szCs w:val="24"/>
        </w:rPr>
        <w:t>3</w:t>
      </w:r>
    </w:p>
    <w:p w:rsidR="00A45E5B" w:rsidRPr="00A45E5B" w:rsidRDefault="00A45E5B" w:rsidP="00A45E5B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E5B">
        <w:rPr>
          <w:rFonts w:ascii="Times New Roman" w:hAnsi="Times New Roman"/>
          <w:sz w:val="24"/>
          <w:szCs w:val="24"/>
        </w:rPr>
        <w:t xml:space="preserve">Анализ текущего состояния, описание ключевых рисков развития образовательной организации (далее – </w:t>
      </w:r>
      <w:proofErr w:type="gramStart"/>
      <w:r w:rsidRPr="00A45E5B">
        <w:rPr>
          <w:rFonts w:ascii="Times New Roman" w:hAnsi="Times New Roman"/>
          <w:sz w:val="24"/>
          <w:szCs w:val="24"/>
        </w:rPr>
        <w:t xml:space="preserve">ОО)   </w:t>
      </w:r>
      <w:proofErr w:type="gramEnd"/>
      <w:r w:rsidRPr="00A45E5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7</w:t>
      </w:r>
    </w:p>
    <w:p w:rsidR="00A45E5B" w:rsidRPr="00A45E5B" w:rsidRDefault="00A45E5B" w:rsidP="00A45E5B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E5B">
        <w:rPr>
          <w:rFonts w:ascii="Times New Roman" w:hAnsi="Times New Roman"/>
          <w:sz w:val="24"/>
          <w:szCs w:val="24"/>
        </w:rPr>
        <w:t xml:space="preserve">Цели и задачи развития ОО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56</w:t>
      </w:r>
    </w:p>
    <w:p w:rsidR="00A45E5B" w:rsidRPr="00A45E5B" w:rsidRDefault="00A45E5B" w:rsidP="00A45E5B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E5B">
        <w:rPr>
          <w:rFonts w:ascii="Times New Roman" w:hAnsi="Times New Roman"/>
          <w:sz w:val="24"/>
          <w:szCs w:val="24"/>
        </w:rPr>
        <w:t xml:space="preserve">Меры и мероприятия по достижению цели развития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57</w:t>
      </w:r>
    </w:p>
    <w:p w:rsidR="00A45E5B" w:rsidRPr="00931120" w:rsidRDefault="00A45E5B" w:rsidP="00A45E5B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E5B">
        <w:rPr>
          <w:rFonts w:ascii="Times New Roman" w:hAnsi="Times New Roman"/>
          <w:sz w:val="24"/>
          <w:szCs w:val="24"/>
        </w:rPr>
        <w:t xml:space="preserve">Лица, ответственные за достижение </w:t>
      </w:r>
      <w:r w:rsidRPr="00931120">
        <w:rPr>
          <w:rFonts w:ascii="Times New Roman" w:hAnsi="Times New Roman"/>
          <w:sz w:val="24"/>
          <w:szCs w:val="24"/>
        </w:rPr>
        <w:t>результатов                                                         61</w:t>
      </w:r>
    </w:p>
    <w:p w:rsidR="00346587" w:rsidRDefault="00346587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5B" w:rsidRDefault="00A45E5B" w:rsidP="0093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0" w:rsidRDefault="00193150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74CFA" w:rsidRPr="00D20D30" w:rsidRDefault="00974CFA" w:rsidP="00193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9E" w:rsidRPr="00974CFA" w:rsidRDefault="005D339E" w:rsidP="005D33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CFA">
        <w:rPr>
          <w:rFonts w:ascii="Times New Roman" w:hAnsi="Times New Roman" w:cs="Times New Roman"/>
          <w:bCs/>
          <w:sz w:val="24"/>
          <w:szCs w:val="24"/>
        </w:rPr>
        <w:t>Основные направления государственной образовательной политики, определяющие стратегию развития образовательного учреждения:</w:t>
      </w:r>
    </w:p>
    <w:p w:rsidR="005D339E" w:rsidRPr="00D20D30" w:rsidRDefault="005D339E" w:rsidP="005D339E">
      <w:pPr>
        <w:pStyle w:val="af6"/>
        <w:numPr>
          <w:ilvl w:val="0"/>
          <w:numId w:val="27"/>
        </w:numP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обеспечение доступности качественного общего образования независимо от места жительства, доходов родителей и состояния здоровья ребенка;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обеспечение поэтапного перехода общеобразовательных учреждений на новые федеральные государственные образовательные стандарты;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создание условий для обеспечения роста самосознания и гражданского взросления общества путем воспитания толерантной, поликультурной личности,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создание условий для сохранения и укрепления здоровья школьников, воспитания культуры здоровья, здорового образа жизни;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обеспечение всеобщего доступа к образовательным ресурсам глобальной сети Интернет, широкое внедрение программ дистанционного обучения, цифровых и электронных средств обучения нового поколения;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создание нормативно-правовых и организационных условий для устройства в семью каждого ребенка, оставшегося без попечения родителей;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населения;  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• развитие институтов общественного участия в образовательной деятельности.</w:t>
      </w:r>
    </w:p>
    <w:p w:rsidR="005D339E" w:rsidRPr="00D20D30" w:rsidRDefault="005D339E" w:rsidP="005D3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системы государственно-общественного управления образовательным учреждением. Возможность законодательного утверждения упрощения деятельности школы.</w:t>
      </w:r>
    </w:p>
    <w:p w:rsidR="005D339E" w:rsidRPr="00D20D30" w:rsidRDefault="005D339E" w:rsidP="005D33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 школы 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школа предоставляет обучающимся качественное образование, соответствующее требованиям федеральных государственных образовательных стандартов, что подтверждается через независимые формы аттестации;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lastRenderedPageBreak/>
        <w:t>школа организует сетевое взаимодействие с учреждениями с наиболее высокими результатами обучения;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школа активно использует дистанционные образовательные технологии;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школа ставит акцент на развитие дополнительного образования внутри школы;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выпускники школы конкурентоспособны в системе высшего и среднего профессионального образования;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в школе существует/ действует воспитательная система культурно-нравственной ориентации, адекватная потребностям времени;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деятельность школы не наносит ущерба здоровью обучающихся, в ней они чувствуют себя безопасно и защищены от негативных влияний внешней среды;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в школе работает высокопрофессиональный творческий педагогический коллектив;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педагоги школы применяют в своей практике современные технологии обучения;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школа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школа имеет широкие партнерские связи с культурными, спортивными и научными организациями;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>школа сотрудничает с НПО, РЦ по вопросу профориентации.</w:t>
      </w:r>
    </w:p>
    <w:p w:rsidR="005D339E" w:rsidRPr="00D20D30" w:rsidRDefault="005D339E" w:rsidP="005D339E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0D30">
        <w:rPr>
          <w:rFonts w:ascii="Times New Roman" w:hAnsi="Times New Roman"/>
          <w:color w:val="000000"/>
          <w:sz w:val="24"/>
          <w:szCs w:val="24"/>
        </w:rPr>
        <w:t xml:space="preserve">школа востребована </w:t>
      </w:r>
      <w:proofErr w:type="gramStart"/>
      <w:r w:rsidRPr="00D20D30">
        <w:rPr>
          <w:rFonts w:ascii="Times New Roman" w:hAnsi="Times New Roman"/>
          <w:color w:val="000000"/>
          <w:sz w:val="24"/>
          <w:szCs w:val="24"/>
        </w:rPr>
        <w:t>потребителями</w:t>
      </w:r>
      <w:proofErr w:type="gramEnd"/>
      <w:r w:rsidRPr="00D20D30">
        <w:rPr>
          <w:rFonts w:ascii="Times New Roman" w:hAnsi="Times New Roman"/>
          <w:color w:val="000000"/>
          <w:sz w:val="24"/>
          <w:szCs w:val="24"/>
        </w:rPr>
        <w:t xml:space="preserve"> и они удовлетворены ее услугами.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9E" w:rsidRPr="00D20D30" w:rsidRDefault="005D339E" w:rsidP="005D33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 педагога школы 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1.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2.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3.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4.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5 наличие рефлексивной культуры,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и в совместной рефлексии с другими субъектами педагогического процесса;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6.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7. готовность к совместному со всеми иными субъектами педагогического процесса освоению социального опыта;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8.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9. 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10. принятие понятия профессиональной конкуренции как одной из движущих идей развития личности педагога;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5D339E" w:rsidRPr="00D20D30" w:rsidRDefault="005D339E" w:rsidP="005D33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13. осознание метода педагогической деятельности как одной из высших профессиональных ценностей педагога.</w:t>
      </w:r>
    </w:p>
    <w:p w:rsidR="005D339E" w:rsidRPr="00D20D30" w:rsidRDefault="005D339E" w:rsidP="005D339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Модель выпускника школы.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Модельные потребности выпускника школы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- это стремление к позитивной самореализации себя в современном мире.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Модельные компетенции выпускника школы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- это прочные знания повышенного уровня по основным школьным предметам обучения.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Модельные компетентности выпускника школы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Учитывая основные ценности и цели школы, а также содержание его социально-педагогической миссии, наиболее целесообразным представляется выбор модели выпускника, соответствующий следующим ожиданиям основных субъектов образования: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Культурный кругозор и широту мышления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,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кросс-культурной грамотности;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</w:t>
      </w:r>
      <w:proofErr w:type="gram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реализовать свои жизненные смыслы на основе общечеловеческих ценностей;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Патриотизм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, 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развитость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, ибо только ведущий здоровый образ жизни гражданин России может принести своей стране практическую пользу;</w:t>
      </w:r>
    </w:p>
    <w:p w:rsidR="005D339E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Умение жить в условиях рынка и информационных технологий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, 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нтация в научном понимании мира.</w:t>
      </w:r>
    </w:p>
    <w:p w:rsidR="00974CFA" w:rsidRPr="00D20D30" w:rsidRDefault="00974CFA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Уважительное отношение к национальным культурам народов Российской Федераци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и, владение родным языком и культурой, так как гражданин России, проживая в одном из уникальных по своей многонациональности и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конфессиональности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государстве, по сути в евразийской державе, должен всегда стремиться к укреплению межнациональных отношений в своей стране;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Наличие коммуникативной культуры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, владение навыками делового общения,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простраивание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5D339E" w:rsidRPr="00D20D30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Готовность выпускника основной школы к достижению высокого уровня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образованности на основе осознанного выбора программ общего и профессионального образования;</w:t>
      </w:r>
    </w:p>
    <w:p w:rsidR="005D339E" w:rsidRDefault="005D339E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Способность к выбору профессии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 духовной культуры.</w:t>
      </w:r>
    </w:p>
    <w:p w:rsidR="00974CFA" w:rsidRDefault="00974CFA" w:rsidP="005D3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A" w:rsidRPr="00974CFA" w:rsidRDefault="00974CFA" w:rsidP="00974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CFA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концепции</w:t>
      </w:r>
      <w:r w:rsidRPr="00974CFA">
        <w:rPr>
          <w:rFonts w:ascii="Times New Roman" w:hAnsi="Times New Roman"/>
          <w:b/>
          <w:sz w:val="24"/>
          <w:szCs w:val="24"/>
        </w:rPr>
        <w:t xml:space="preserve"> развития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модернизaция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cреды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нaпрaвленнaя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доcтижение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Зaдaчи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: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1.Выявление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фaкторов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влияющих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принятие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обоcновaнных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упрaвленчеcких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решений; 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2.Повышение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кaдров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необходимого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Cоздaние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информaционно-методичеcкого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проcтрaнcтвa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cпоcобcтвующего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cовершенcтвовaнию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мacтерcтвa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4.Cоздaние единой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диaгноcтики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контроля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преподaвaния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cоответcтвия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оргaнизaции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нормaтивным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требовaниям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cоциaльным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ожидaниям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5.Поcтроение учебной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воcпитaтельной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деятельноcти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учетом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индивидуaльных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возрacтных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физиологичеcких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оcобенноcтей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ориентaцией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результaты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профильного обучение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7.Cоздaние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cохрaнения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через 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aдaптивных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возможноcтей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личноcти</w:t>
      </w:r>
      <w:proofErr w:type="spellEnd"/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cотрудничеcтвa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cемьями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формировaние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aктивной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позиции родителей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учacтников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9.Повышение уровня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мaтериaльно-техничеcкой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бaзы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инфрacтруктуру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FA" w:rsidRPr="00D20D30" w:rsidRDefault="00974CFA" w:rsidP="00974CFA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cетевого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взaимодейcтвия</w:t>
      </w:r>
      <w:proofErr w:type="spellEnd"/>
    </w:p>
    <w:p w:rsidR="00974CFA" w:rsidRPr="00C942B5" w:rsidRDefault="00974CFA" w:rsidP="00974C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2B5">
        <w:rPr>
          <w:rFonts w:ascii="Times New Roman" w:hAnsi="Times New Roman" w:cs="Times New Roman"/>
          <w:b/>
          <w:color w:val="000000"/>
          <w:sz w:val="24"/>
          <w:szCs w:val="24"/>
        </w:rPr>
        <w:t>Миссия школы</w:t>
      </w:r>
    </w:p>
    <w:p w:rsidR="00974CFA" w:rsidRPr="00D20D30" w:rsidRDefault="00974CFA" w:rsidP="00974C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миссия школы состоит в создании гуманитарно-ориентированной образовательной среды, способной удовлетворить потребность субъектов образовательной деятельности в доступном качественном образовании, соответствующем современным требованиям и способствующем развитию потенциала субъектов образовательной деятельности.</w:t>
      </w:r>
    </w:p>
    <w:p w:rsidR="00D20D30" w:rsidRPr="00D20D30" w:rsidRDefault="00D20D30" w:rsidP="00974C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F2" w:rsidRPr="008C08F2" w:rsidRDefault="00974CFA" w:rsidP="008C08F2">
      <w:pPr>
        <w:pStyle w:val="afc"/>
        <w:ind w:right="-5"/>
        <w:jc w:val="center"/>
        <w:rPr>
          <w:b/>
        </w:rPr>
      </w:pPr>
      <w:r>
        <w:rPr>
          <w:b/>
        </w:rPr>
        <w:t>2. Анализ текущего состояния, описание ключевых рисков развития ОО</w:t>
      </w:r>
    </w:p>
    <w:p w:rsidR="008C08F2" w:rsidRPr="008C08F2" w:rsidRDefault="008C08F2" w:rsidP="008C08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образовате</w:t>
      </w:r>
      <w:r w:rsidR="0097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</w:t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045323" w:rsidRPr="00D20D30" w:rsidRDefault="00045323" w:rsidP="000453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автономное учреждение средняя общеобразовательная школа села Амзя городского округа город Нефтекамск Республики Башкортостан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97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входит в число общеобразовательных учреждений городского округа город Нефтекамск, однако расположено в 25 км от города Нефтекамска и имеет статус сельской. Данное общеобразовательное учреждение </w:t>
      </w:r>
      <w:proofErr w:type="gramStart"/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единственное  на</w:t>
      </w:r>
      <w:proofErr w:type="gramEnd"/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селе.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общеобразовательного учреждения в соответствии с Уставом: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автономное учреждение средняя общеобразовательная школа села Амзя городского округа город Нефтекамск Республики Башкортостан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название: МОАУ СОШ села Амзя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452695, Российская Федерация, Республика Башкортостан, г. Нефтекамск, село Амзя, ул. Лесохимическая, дом 10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452695, Российская Федерация, Республика Башкортостан, город Нефтекамск, село Амзя, улица Лесохимическая, дом 10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452695, Российская Федерация, Республика Башкортостан, город Нефтекамск, село Амзя, улица Кудрявцева, дом 9</w:t>
      </w:r>
    </w:p>
    <w:p w:rsidR="00045323" w:rsidRPr="00D20D30" w:rsidRDefault="00045323" w:rsidP="00045323">
      <w:pPr>
        <w:tabs>
          <w:tab w:val="left" w:pos="0"/>
          <w:tab w:val="left" w:pos="586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(34713) 2-44-30, 8 (34713) 2-43-45, 8 (34713) 2-42-30, </w:t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(34713) 2-44-30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адрес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asosh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</w:rPr>
          <w:t>2006@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школы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http://sosh-amzya.neftekamsk.ru/  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0264012986,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026401001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ОКАТО 80427801001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город Нефтекамск Республики Башкортостан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МКУ 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  администрации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 город Нефтекамск РБ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Республика Башкортостан, г. Нефтекамск, ул. Нефтяников, 22 тел./факс 8(34783) 4-83-60; 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gcpi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neft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20D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учреждение.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учреждение;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школа;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 осуществляется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лицензией регистрационный № 4937 от 06 декабря 2017г. серия 02Л01 №0006694, свидетельством о государственной аккредитации регистрационный № 2390 от 01 февраля 2018г.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Особенности содержания образования по уровням обучения. </w:t>
      </w:r>
    </w:p>
    <w:p w:rsidR="00045323" w:rsidRPr="00D20D30" w:rsidRDefault="00974CFA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ОО</w:t>
      </w:r>
      <w:r w:rsidR="00045323"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образовательную деятельность в соответствии с уровнями общеобразовательных программ дошкольного, начального, основного и среднего общего образования: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- 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еализуется Основная образовательная программа дошкольного образования (далее ООП ДО) – срок освоения четыре года, 10 групп и 256 воспитанников.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реализуется Основная общеобразовательная программа начального общего образования (далее ООП НОО) – срок освоения четыре года;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11 классов, 202 обучающихся.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реализуется Основная общеобразовательная программа основного общего образования – срок освоения пять лет.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школа– 11 классов, 241 обучающихся.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уровень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Основная общеобразовательная программа среднего общего образования – срок освоения два года;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обучающихся: 24 (2 класса).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D2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нацелена на формирование духовно богатой, физически здоровой, социально-активной творческой личности ребенка, развитие склонностей, способностей и интересов подростков, а также профессиональное самоопределение молодежи. Работа объединений дополнительного образования ведётся в соответствии с учебной деятельностью по образовательным программам в системе дополнительного образования. </w:t>
      </w:r>
    </w:p>
    <w:p w:rsidR="00045323" w:rsidRPr="00D20D30" w:rsidRDefault="00045323" w:rsidP="00045323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образовательных достижений, обучающихся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конкурсах по направлениям, в соревнованиях, организация школьных выставок, фестивалей, соревнований, учебно-исследовательских конференций и др.</w:t>
      </w:r>
    </w:p>
    <w:p w:rsidR="00045323" w:rsidRPr="00D20D30" w:rsidRDefault="00045323" w:rsidP="0004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организации образовательной деятельности.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образовательным программам начального, основного, среднего общего образования.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1 классах – 33 недели, во 2 –8, 10, 11 классах – 35 учебных недель, в 9-ых классах-34 учебные недели.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одну смену по пятидневной рабочей неделе. Изучение родных языков осуществляется с 1 класса, английского языка, башкирского языка как государственного со 2 класса, второго немецкого языка с 5 класса. </w:t>
      </w:r>
    </w:p>
    <w:p w:rsidR="00045323" w:rsidRPr="00D20D30" w:rsidRDefault="00045323" w:rsidP="0004532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начального общего образования.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занятий: в 1 классах (сентябрь, октябрь) – предусмотрено 3 урока в день по 35 минут каждый, в ноябре- декабре 4 урока в день по 35 минут каждый, январь-май по 4 урока по 40 минут каждый. Для 1-х классов предусмотрена динамическая пауза после 2-ого урока продолжительностью 20 минут, после 3-го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 динамическая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 20 минут, общий объем нагрузки в течение дня не должен превышать 4 уроков, один раз в неделю 5 уроков (за счет урока физической культуры), во 2-4 –х классах предусмотрено 5 уроков в день, продолжительность урока-  45 минут, предусмотрена динамическая пауза – после 2 урока – 20 минут, после 3 урока 20 минут;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основного общего и среднего общего образования.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классах – продолжительность урока 45 минут, предусмотрены перемены продолжительностью 10 минут и динамические паузы – 20 минут. Общий объем нагрузки в 5-9 классах 5-7 уроков, в 10-11 классах 6-7 уроков. </w:t>
      </w:r>
    </w:p>
    <w:p w:rsidR="00045323" w:rsidRPr="00D20D30" w:rsidRDefault="00045323" w:rsidP="00045323">
      <w:pPr>
        <w:tabs>
          <w:tab w:val="left" w:pos="543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Коллектив обучающихся </w:t>
      </w:r>
      <w:r w:rsidR="00974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20D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 классов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групп: 10 групп на 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11 классов на I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11 классов на II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и 2 класса – на </w:t>
      </w:r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В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723 обучающихся. Средняя наполняемость в классах – 19. Обучающиеся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активными участниками 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городских, общероссийских олимпиад и интеллектуальных конкурсов, систематически занимают призовые места.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Педагогический коллектив </w:t>
      </w:r>
      <w:r w:rsidR="00974C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стабилен и профессионален, укомплектован на 100%. В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насчитывается: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- 39 педагогических работников, работающих по образовательным программам начального, основного, среднего общего образования; 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- 36 человек (98%) имеют высшее образование.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учителей имеют высшую квалификационную категорию, 20– первую квалификационную категорию.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- 22 педагогических работника, работающих по образовательной программе дошкольного образования;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высшее педагогическое образование имеют 7 педагогов (32%), среднее педагогическое образование 13 педагогов (68%).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по квалификационной категории: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-высшую квалификационную категорию имеют-12человек/60%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-первую квалификационную категорию имеют-11 педагогов (55%);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-соответствие занимаемой должности-нет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имеют категории-2педагога (10%).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прошли курсы повышения квалификации по программам «Содержание и организация работы в условиях введения ФГОС» и курсы по оказанию перовой медицинской помощи по ИКТ.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Управленческая система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персональными и коллегиальными органами управления.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bottomFromText="200" w:vertAnchor="text"/>
        <w:tblW w:w="991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7"/>
        <w:gridCol w:w="2010"/>
        <w:gridCol w:w="2669"/>
        <w:gridCol w:w="1877"/>
      </w:tblGrid>
      <w:tr w:rsidR="00045323" w:rsidRPr="00D20D30" w:rsidTr="008C08F2">
        <w:trPr>
          <w:trHeight w:val="418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структурного подразделения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и электронной почты</w:t>
            </w:r>
          </w:p>
        </w:tc>
      </w:tr>
      <w:tr w:rsidR="00045323" w:rsidRPr="00D20D30" w:rsidTr="008C08F2"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уровень</w:t>
            </w:r>
          </w:p>
        </w:tc>
      </w:tr>
      <w:tr w:rsidR="00045323" w:rsidRPr="00D20D30" w:rsidTr="008C08F2">
        <w:trPr>
          <w:trHeight w:val="34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Наблюдательный</w:t>
              </w:r>
            </w:hyperlink>
            <w:r w:rsidR="00045323" w:rsidRPr="0097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совет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Талипова Диана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функции общественного 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  школы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 Общее собрание работников</w:t>
              </w:r>
            </w:hyperlink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Ялашева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руководство организацией в соответствии с учредительными, программными документами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hyperlink r:id="rId13" w:tgtFrame="_blank" w:history="1">
              <w:r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локальными</w:t>
              </w:r>
              <w:proofErr w:type="spellEnd"/>
              <w:r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актами</w:t>
              </w:r>
            </w:hyperlink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Директор школы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Ялашева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общего руководства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632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4.Педагогический совет</w:t>
              </w:r>
            </w:hyperlink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Ялашева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Выработка коллективных решений по выполнению учебно-воспитательных планов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 Совет родителей</w:t>
              </w:r>
            </w:hyperlink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Талипова Диана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вопросов управления общеобразовательной организацией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6.Методический совет</w:t>
              </w:r>
            </w:hyperlink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Лидия Евгеньевна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 общественный орган по вопросам организации методической работы в школе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уровень</w:t>
            </w:r>
          </w:p>
        </w:tc>
      </w:tr>
      <w:tr w:rsidR="00045323" w:rsidRPr="00D20D30" w:rsidTr="008C08F2">
        <w:trPr>
          <w:trHeight w:val="439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Заместители 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:</w:t>
            </w:r>
            <w:proofErr w:type="gramEnd"/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 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  работе</w:t>
            </w:r>
            <w:proofErr w:type="gram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(УР)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 воспитательной работе (ВР)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323" w:rsidRPr="00974CFA" w:rsidRDefault="00045323" w:rsidP="00705F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Рамазанова Анжелика Робертовна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Карипова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Зульфия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учебной-воспитательной деятельности 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ГИА и промежуточной аттестации.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Предпрофильное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обучение. 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государственной политики в области профориентации детей и подростков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Информатизация </w:t>
            </w:r>
            <w:r w:rsidR="00974CFA"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ОТ.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социально-психологической службой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275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-куратор начального общего образования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Вениаминовна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465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406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-старший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Кокорина Ольга Николаевна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837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-по административно-хозяйственной части (АХЧ)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Щербинина Надежда Алексеевна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Материально - техническое обеспечение учебного процесса. 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  здания</w:t>
            </w:r>
            <w:proofErr w:type="gram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пришкольной территории.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263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 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обеспечению  безопасности</w:t>
            </w:r>
            <w:proofErr w:type="gram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4CFA"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Фёдорович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Лилия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="00974CFA"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183"/>
        </w:trPr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уровень</w:t>
            </w:r>
          </w:p>
        </w:tc>
      </w:tr>
      <w:tr w:rsidR="00045323" w:rsidRPr="00D20D30" w:rsidTr="008C08F2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Библиотека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Мусина Светлана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Финатовна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информационно-методической поддержки образовательного процесса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839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2.Школьные методические объединения:</w:t>
              </w:r>
            </w:hyperlink>
          </w:p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Нурлыхудовна</w:t>
            </w:r>
            <w:proofErr w:type="spellEnd"/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воспитательной,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методической, опытно-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экспериментальной, научно-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исследовательской работы и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внеклассной работы по одному предмету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образовательным областям.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390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истории, обществознания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Резяпова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90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родных языков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Асенькина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Ирановна</w:t>
            </w:r>
            <w:proofErr w:type="spellEnd"/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06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предметов естественно -</w:t>
            </w:r>
            <w:proofErr w:type="gram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научного  цикла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Бакеева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Фанавиевна</w:t>
            </w:r>
            <w:proofErr w:type="spellEnd"/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93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иностранного языка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Хакимова Майя Борисовна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85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русского языка и литературы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Ковалёва Галина Николаевна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93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математики, информатики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Новоселова Лидия Евгеньевна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60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культуры, ОБЖ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Ольга Александровна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360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 учителей музыки, ИЗО, технологии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Талипова Галина Николаевна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213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Гаянова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Айгуль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323" w:rsidRPr="00974CFA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8C08F2">
        <w:trPr>
          <w:trHeight w:val="69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3.Социально-психологическая служба</w:t>
            </w:r>
          </w:p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Социальный педагог</w:t>
            </w:r>
          </w:p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Дина Федоровна</w:t>
            </w:r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Мухетдинова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 педагогическая помощь обучающимся</w:t>
            </w:r>
          </w:p>
          <w:p w:rsidR="00045323" w:rsidRPr="00974CFA" w:rsidRDefault="00045323" w:rsidP="00705F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сопровождение обучающихся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  <w:tr w:rsidR="00045323" w:rsidRPr="00D20D30" w:rsidTr="008C08F2">
        <w:trPr>
          <w:trHeight w:val="69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4.Учитель-логопед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Фларитовна</w:t>
            </w:r>
            <w:proofErr w:type="spellEnd"/>
          </w:p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Конюхова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Инзиля</w:t>
            </w:r>
            <w:proofErr w:type="spellEnd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Энгелевна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045323" w:rsidP="00705F7C">
            <w:pPr>
              <w:spacing w:before="75"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помощь обучающимся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323" w:rsidRPr="00974CFA" w:rsidRDefault="00FD2EE0" w:rsidP="00705F7C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45323" w:rsidRPr="00974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asosh2006@mail.ru</w:t>
              </w:r>
            </w:hyperlink>
          </w:p>
        </w:tc>
      </w:tr>
    </w:tbl>
    <w:p w:rsidR="00045323" w:rsidRPr="00D20D30" w:rsidRDefault="00045323" w:rsidP="0004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F2" w:rsidRDefault="008C08F2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F2" w:rsidRDefault="008C08F2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F2" w:rsidRDefault="008C08F2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F2" w:rsidRDefault="008C08F2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количество обучающихся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1559"/>
        <w:gridCol w:w="1872"/>
      </w:tblGrid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учебный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год(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года/на 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223/219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255/252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515/507</w:t>
            </w:r>
          </w:p>
        </w:tc>
      </w:tr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начало/на 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219/236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252/239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507/505</w:t>
            </w:r>
          </w:p>
        </w:tc>
      </w:tr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(на начало/на 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236/202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239/236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505/460</w:t>
            </w:r>
          </w:p>
        </w:tc>
      </w:tr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(на начало/на 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239/241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463/467</w:t>
            </w:r>
          </w:p>
        </w:tc>
      </w:tr>
      <w:tr w:rsidR="00045323" w:rsidRPr="00D20D30" w:rsidTr="008C08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(на начало/на 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243/241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470/464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D4E1406" wp14:editId="0762D33F">
            <wp:extent cx="4276725" cy="15335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семей МОАУ СОШ села Амзя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1748"/>
        <w:gridCol w:w="1748"/>
        <w:gridCol w:w="1748"/>
      </w:tblGrid>
      <w:tr w:rsidR="00045323" w:rsidRPr="00D20D30" w:rsidTr="00705F7C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Обусловленность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В них всего детей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ind w:right="3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sz w:val="24"/>
                <w:szCs w:val="24"/>
              </w:rPr>
              <w:t>Из них обучаются в данной школе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Малоимущие, малообеспеченные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 до 18 лет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Семьи, имеющих детей с ограниченными возможностями здоровья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Дети сироты (круглая)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 (лишенные родительских прав)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Семьи, имеющих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 попавшие в данную категорию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045323" w:rsidRPr="00D20D30" w:rsidRDefault="00045323" w:rsidP="0004532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0453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Семьи, в которой родители (законный представитель):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559"/>
        <w:gridCol w:w="1559"/>
      </w:tblGrid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Работники СПХ (сельских и поселковых хозяйств)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Работники коммерческих и некоммерческих организаций и учреждений (т.е. негосударственные)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</w:tbl>
    <w:p w:rsidR="00045323" w:rsidRPr="00D20D30" w:rsidRDefault="00045323" w:rsidP="0004532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0453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Семьи особой категории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559"/>
        <w:gridCol w:w="1559"/>
      </w:tblGrid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КДН и ЗП, ПДН УВД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подвергались жестокому обращению, насилие со стороны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Дети, из семей оказавшиеся в экстремальной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ситуации(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погорельцы, ЧС, жертв вооруженных и межнациональных конфликтов, 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и техногенных катастроф, стихийных бедствий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Матери одиночки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Семья, в которой родители или один из родителей (законный представитель)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="00974C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потребляет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спиртными напитками или наркотическими веществами.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 попавшие в данную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045323" w:rsidRPr="00D20D30" w:rsidRDefault="00045323" w:rsidP="000453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0453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Одарённые дети: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559"/>
        <w:gridCol w:w="1559"/>
      </w:tblGrid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Одаренные дети и талантливая молодежь (до 18 лет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Не попавшие в данную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045323" w:rsidRPr="00D20D30" w:rsidRDefault="00045323" w:rsidP="0004532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045323">
      <w:pPr>
        <w:ind w:left="144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детьми, склонными к правонарушениям,</w:t>
      </w:r>
    </w:p>
    <w:p w:rsidR="00045323" w:rsidRPr="00D20D30" w:rsidRDefault="00045323" w:rsidP="00045323">
      <w:pPr>
        <w:ind w:left="144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 xml:space="preserve"> и семьями, состоящими на учете.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На 01.09.2018 учебного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учете в КДН и ЗП состояло 0 человек, в ПДН УВД- 2, на  ВШУ-4, В течение года на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 учет  были поставлены  обучающихся, на учет в КДН -0, на учет ПДН -8. На конец учебного года на учете КДН и ЗП – 0, на учете в ПДН-8, на учете ВШУ – 10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Количество обучающихся состоящих на различных видах учета: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976"/>
        <w:gridCol w:w="2977"/>
        <w:gridCol w:w="2977"/>
      </w:tblGrid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Виды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323" w:rsidRPr="00D20D30" w:rsidTr="0070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5323" w:rsidRPr="00D20D30" w:rsidRDefault="00045323" w:rsidP="00045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5323" w:rsidRPr="00D20D30" w:rsidRDefault="00045323" w:rsidP="0004532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МОАУ СОШ села Амзя с данными категориями семей налажена работа социально-психологической службы.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сотрудничает с инспекцией ПДН, представляются характеристики на семьи, родителей, проводит совместные посещения семей, также проводит профилактические мероприятия согласно плану работы</w:t>
      </w:r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склонными к правонарушениям, и семьями, состоящими на учете.</w:t>
      </w:r>
    </w:p>
    <w:p w:rsidR="00045323" w:rsidRPr="00D20D30" w:rsidRDefault="00045323" w:rsidP="0004532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974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деятельности </w:t>
      </w:r>
      <w:r w:rsidR="00974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их содержание</w:t>
      </w:r>
    </w:p>
    <w:p w:rsidR="00045323" w:rsidRPr="00D20D30" w:rsidRDefault="00045323" w:rsidP="00045323">
      <w:pPr>
        <w:pStyle w:val="a6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20D30">
        <w:rPr>
          <w:color w:val="000000"/>
        </w:rPr>
        <w:t>Организация образовательной деятельности в соответствии с федеральными образовательными стандартами: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-создание кадровых и научно-методических условий по обеспечению ФГОС;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разработка плана мероприятий по обеспечению ФГОС;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-обеспечение преемственности и открытости в сфере образовательных подсистем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(дошкольного, школьного, дополнительного, профессионального образования);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lastRenderedPageBreak/>
        <w:t xml:space="preserve">-совершенствование </w:t>
      </w:r>
      <w:proofErr w:type="gramStart"/>
      <w:r w:rsidRPr="00D20D30">
        <w:rPr>
          <w:color w:val="000000"/>
        </w:rPr>
        <w:t>инновационной ,</w:t>
      </w:r>
      <w:proofErr w:type="gramEnd"/>
      <w:r w:rsidRPr="00D20D30">
        <w:rPr>
          <w:color w:val="000000"/>
        </w:rPr>
        <w:t xml:space="preserve"> экспериментальной работы в школе;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-разработка и апробация эффективных систем оценки </w:t>
      </w:r>
      <w:proofErr w:type="gramStart"/>
      <w:r w:rsidRPr="00D20D30">
        <w:rPr>
          <w:color w:val="000000"/>
        </w:rPr>
        <w:t>учебных достижений</w:t>
      </w:r>
      <w:proofErr w:type="gramEnd"/>
      <w:r w:rsidRPr="00D20D30">
        <w:rPr>
          <w:color w:val="000000"/>
        </w:rPr>
        <w:t xml:space="preserve"> обучающихся;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-обеспечение вариативности образовательных программ, дифференциация и    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индивидуализация образования;</w:t>
      </w:r>
    </w:p>
    <w:p w:rsidR="00045323" w:rsidRPr="00D20D30" w:rsidRDefault="00045323" w:rsidP="00045323">
      <w:pPr>
        <w:pStyle w:val="a6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D20D30">
        <w:rPr>
          <w:color w:val="000000"/>
        </w:rPr>
        <w:t xml:space="preserve">-мониторинг и диагностика уровня личностного развития обучающихся, формирования  </w:t>
      </w:r>
    </w:p>
    <w:p w:rsidR="00045323" w:rsidRPr="00D20D30" w:rsidRDefault="00045323" w:rsidP="00045323">
      <w:pPr>
        <w:pStyle w:val="a6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D20D30">
        <w:rPr>
          <w:color w:val="000000"/>
        </w:rPr>
        <w:t>различных компетентностей;</w:t>
      </w:r>
    </w:p>
    <w:p w:rsidR="00045323" w:rsidRPr="00D20D30" w:rsidRDefault="00045323" w:rsidP="00045323">
      <w:pPr>
        <w:pStyle w:val="a6"/>
        <w:spacing w:before="0" w:beforeAutospacing="0" w:after="0" w:afterAutospacing="0"/>
        <w:ind w:left="495" w:hanging="495"/>
        <w:jc w:val="both"/>
        <w:rPr>
          <w:color w:val="000000"/>
        </w:rPr>
      </w:pPr>
      <w:r w:rsidRPr="00D20D30">
        <w:rPr>
          <w:color w:val="000000"/>
        </w:rPr>
        <w:t xml:space="preserve">-систематизация работы со </w:t>
      </w:r>
      <w:proofErr w:type="spellStart"/>
      <w:r w:rsidRPr="00D20D30">
        <w:rPr>
          <w:color w:val="000000"/>
        </w:rPr>
        <w:t>слаб</w:t>
      </w:r>
      <w:r w:rsidR="00974CFA">
        <w:rPr>
          <w:color w:val="000000"/>
        </w:rPr>
        <w:t>ОО</w:t>
      </w:r>
      <w:r w:rsidRPr="00D20D30">
        <w:rPr>
          <w:color w:val="000000"/>
        </w:rPr>
        <w:t>спевающими</w:t>
      </w:r>
      <w:proofErr w:type="spellEnd"/>
      <w:r w:rsidRPr="00D20D30">
        <w:rPr>
          <w:color w:val="000000"/>
        </w:rPr>
        <w:t xml:space="preserve"> детьми.</w:t>
      </w:r>
    </w:p>
    <w:p w:rsidR="00045323" w:rsidRPr="00D20D30" w:rsidRDefault="00045323" w:rsidP="00045323">
      <w:pPr>
        <w:pStyle w:val="a6"/>
        <w:tabs>
          <w:tab w:val="left" w:pos="0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 2.  </w:t>
      </w:r>
      <w:r w:rsidRPr="00D20D30">
        <w:rPr>
          <w:i/>
          <w:color w:val="000000"/>
        </w:rPr>
        <w:t>Разработка системы выявления и поддержки одаренных детей:</w:t>
      </w:r>
    </w:p>
    <w:p w:rsidR="00045323" w:rsidRPr="00D20D30" w:rsidRDefault="00045323" w:rsidP="0004532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-создание банка одаренных детей на всех ступенях обучения;</w:t>
      </w:r>
    </w:p>
    <w:p w:rsidR="00045323" w:rsidRPr="00D20D30" w:rsidRDefault="00045323" w:rsidP="0004532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-осуществление психолого-педагогического сопровождения и поддержки одаренных детей;</w:t>
      </w:r>
    </w:p>
    <w:p w:rsidR="00045323" w:rsidRPr="00D20D30" w:rsidRDefault="00045323" w:rsidP="0004532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-внедрение системы морального и материального поощрения талантливых детей;</w:t>
      </w:r>
    </w:p>
    <w:p w:rsidR="00045323" w:rsidRPr="00D20D30" w:rsidRDefault="00045323" w:rsidP="0004532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-привлечение обучающихся к участию в конкурсах, олимпиадах, соревнованиях на     различных уровнях;</w:t>
      </w:r>
    </w:p>
    <w:p w:rsidR="00045323" w:rsidRPr="00D20D30" w:rsidRDefault="00045323" w:rsidP="0004532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-расширение возможностей работы с одаренными детьми через сотрудничество </w:t>
      </w:r>
      <w:proofErr w:type="gramStart"/>
      <w:r w:rsidRPr="00D20D30">
        <w:rPr>
          <w:color w:val="000000"/>
        </w:rPr>
        <w:t>с  учреждениями</w:t>
      </w:r>
      <w:proofErr w:type="gramEnd"/>
      <w:r w:rsidRPr="00D20D30">
        <w:rPr>
          <w:color w:val="000000"/>
        </w:rPr>
        <w:t xml:space="preserve"> дополнительного образования, учреждениями профессионального     образования;  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ind w:left="-283"/>
        <w:jc w:val="both"/>
        <w:rPr>
          <w:color w:val="000000"/>
        </w:rPr>
      </w:pPr>
      <w:r w:rsidRPr="00D20D30">
        <w:rPr>
          <w:color w:val="000000"/>
        </w:rPr>
        <w:t xml:space="preserve">    -отработка механизма участия в дистанционных олимпиадах, конкурсах, соревнованиях       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ind w:left="-283"/>
        <w:jc w:val="both"/>
        <w:rPr>
          <w:color w:val="000000"/>
        </w:rPr>
      </w:pPr>
      <w:r w:rsidRPr="00D20D30">
        <w:rPr>
          <w:color w:val="000000"/>
        </w:rPr>
        <w:t xml:space="preserve">     различного уровня и разных направлений;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ind w:left="-283"/>
        <w:jc w:val="both"/>
        <w:rPr>
          <w:color w:val="000000"/>
        </w:rPr>
      </w:pPr>
      <w:r w:rsidRPr="00D20D30">
        <w:rPr>
          <w:color w:val="000000"/>
        </w:rPr>
        <w:t xml:space="preserve">    -отработка механизма учета </w:t>
      </w:r>
      <w:proofErr w:type="gramStart"/>
      <w:r w:rsidRPr="00D20D30">
        <w:rPr>
          <w:color w:val="000000"/>
        </w:rPr>
        <w:t>индивидуальных достижений</w:t>
      </w:r>
      <w:proofErr w:type="gramEnd"/>
      <w:r w:rsidRPr="00D20D30">
        <w:rPr>
          <w:color w:val="000000"/>
        </w:rPr>
        <w:t xml:space="preserve"> обучающих (создание      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ind w:left="-283"/>
        <w:jc w:val="both"/>
        <w:rPr>
          <w:color w:val="000000"/>
        </w:rPr>
      </w:pPr>
      <w:r w:rsidRPr="00D20D30">
        <w:rPr>
          <w:color w:val="000000"/>
        </w:rPr>
        <w:t xml:space="preserve">    ученических портфолио).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i/>
          <w:color w:val="000000"/>
        </w:rPr>
      </w:pPr>
      <w:r w:rsidRPr="00D20D30">
        <w:rPr>
          <w:color w:val="000000"/>
        </w:rPr>
        <w:t xml:space="preserve">3. </w:t>
      </w:r>
      <w:r w:rsidRPr="00D20D30">
        <w:rPr>
          <w:i/>
          <w:color w:val="000000"/>
        </w:rPr>
        <w:t>Развитие педагогического потенциала: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-ведение рейтинговой оценки деятельности учителя, классного руководителя;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-участие в конкурсах педагогического мастерства;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-осуществление морального и материального стимулирования деятельности педагогов;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-повышение мотивации к самообразованию и самосовершенствованию;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-распространение эффективного педагогического опыта;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-обеспечение благоприятного психологического климата в коллективе;               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-оказание методической и психологической помощи молодым специалистам;</w:t>
      </w:r>
    </w:p>
    <w:p w:rsidR="00045323" w:rsidRPr="00D20D30" w:rsidRDefault="00045323" w:rsidP="00045323">
      <w:pPr>
        <w:pStyle w:val="a6"/>
        <w:tabs>
          <w:tab w:val="left" w:pos="0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-эффективное взаимодействие с профсоюзной организацией.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i/>
          <w:color w:val="000000"/>
        </w:rPr>
      </w:pPr>
      <w:r w:rsidRPr="00D20D30">
        <w:rPr>
          <w:color w:val="000000"/>
        </w:rPr>
        <w:t xml:space="preserve">4. </w:t>
      </w:r>
      <w:r w:rsidRPr="00D20D30">
        <w:rPr>
          <w:i/>
          <w:color w:val="000000"/>
        </w:rPr>
        <w:t>Укрепление материально-технической базы: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оснащение учебных кабинетов необходимым оборудованием (мебель, светильники,    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интернет, проектор), методическое обеспечение, техническая поддержка; 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расширение фонда учебной, методической, художественной литературы, </w:t>
      </w:r>
      <w:proofErr w:type="spellStart"/>
      <w:r w:rsidRPr="00D20D30">
        <w:rPr>
          <w:color w:val="000000"/>
        </w:rPr>
        <w:t>медиатеки</w:t>
      </w:r>
      <w:proofErr w:type="spellEnd"/>
      <w:r w:rsidRPr="00D20D30">
        <w:rPr>
          <w:color w:val="000000"/>
        </w:rPr>
        <w:t xml:space="preserve">,   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видеоматериалов;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улучшение системы освещения, теплоснабжения.</w:t>
      </w:r>
    </w:p>
    <w:p w:rsidR="00045323" w:rsidRPr="00D20D30" w:rsidRDefault="00045323" w:rsidP="00045323">
      <w:pPr>
        <w:pStyle w:val="a6"/>
        <w:tabs>
          <w:tab w:val="left" w:pos="426"/>
          <w:tab w:val="left" w:pos="5860"/>
        </w:tabs>
        <w:spacing w:before="0" w:beforeAutospacing="0" w:after="0" w:afterAutospacing="0"/>
        <w:jc w:val="both"/>
        <w:rPr>
          <w:i/>
          <w:color w:val="000000"/>
        </w:rPr>
      </w:pPr>
      <w:r w:rsidRPr="00D20D30">
        <w:rPr>
          <w:color w:val="000000"/>
        </w:rPr>
        <w:t xml:space="preserve">5. </w:t>
      </w:r>
      <w:r w:rsidRPr="00D20D30">
        <w:rPr>
          <w:i/>
          <w:color w:val="000000"/>
        </w:rPr>
        <w:t xml:space="preserve">Безопасность, сохранение и улучшение здоровья школьников, безопасность   </w:t>
      </w:r>
      <w:proofErr w:type="gramStart"/>
      <w:r w:rsidRPr="00D20D30">
        <w:rPr>
          <w:i/>
          <w:color w:val="000000"/>
        </w:rPr>
        <w:t>работников  школы</w:t>
      </w:r>
      <w:proofErr w:type="gramEnd"/>
      <w:r w:rsidRPr="00D20D30">
        <w:rPr>
          <w:color w:val="000000"/>
        </w:rPr>
        <w:t>:</w:t>
      </w:r>
    </w:p>
    <w:p w:rsidR="00045323" w:rsidRPr="00D20D30" w:rsidRDefault="00045323" w:rsidP="00045323">
      <w:pPr>
        <w:pStyle w:val="a6"/>
        <w:tabs>
          <w:tab w:val="left" w:pos="426"/>
          <w:tab w:val="left" w:pos="5860"/>
        </w:tabs>
        <w:spacing w:before="0" w:beforeAutospacing="0" w:after="0" w:afterAutospacing="0"/>
        <w:jc w:val="both"/>
        <w:rPr>
          <w:i/>
          <w:color w:val="000000"/>
        </w:rPr>
      </w:pPr>
      <w:r w:rsidRPr="00D20D30">
        <w:rPr>
          <w:color w:val="000000"/>
        </w:rPr>
        <w:t xml:space="preserve">-организация образовательного процесса в соответствии в нормами </w:t>
      </w:r>
      <w:proofErr w:type="spellStart"/>
      <w:r w:rsidRPr="00D20D30">
        <w:rPr>
          <w:color w:val="000000"/>
        </w:rPr>
        <w:t>СанПина</w:t>
      </w:r>
      <w:proofErr w:type="spellEnd"/>
      <w:r w:rsidRPr="00D20D30">
        <w:rPr>
          <w:color w:val="000000"/>
        </w:rPr>
        <w:t xml:space="preserve">   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(расписание учебных занятий, режим занятий, дозировка домашнего задания и др.);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реализация программы «Образование и здоровье»;</w:t>
      </w:r>
    </w:p>
    <w:p w:rsidR="00045323" w:rsidRPr="00D20D30" w:rsidRDefault="00045323" w:rsidP="00045323">
      <w:pPr>
        <w:pStyle w:val="a6"/>
        <w:tabs>
          <w:tab w:val="left" w:pos="284"/>
          <w:tab w:val="left" w:pos="567"/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разработка и реализация мероприятий по сохранению и укреплению здоровья школьников;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использование </w:t>
      </w:r>
      <w:proofErr w:type="spellStart"/>
      <w:r w:rsidRPr="00D20D30">
        <w:rPr>
          <w:color w:val="000000"/>
        </w:rPr>
        <w:t>здоровьесберегающих</w:t>
      </w:r>
      <w:proofErr w:type="spellEnd"/>
      <w:r w:rsidRPr="00D20D30">
        <w:rPr>
          <w:color w:val="000000"/>
        </w:rPr>
        <w:t xml:space="preserve"> технологий;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осуществление мониторинга состояния </w:t>
      </w:r>
      <w:proofErr w:type="spellStart"/>
      <w:r w:rsidRPr="00D20D30">
        <w:rPr>
          <w:color w:val="000000"/>
        </w:rPr>
        <w:t>здоровьесберегающей</w:t>
      </w:r>
      <w:proofErr w:type="spellEnd"/>
      <w:r w:rsidRPr="00D20D30">
        <w:rPr>
          <w:color w:val="000000"/>
        </w:rPr>
        <w:t xml:space="preserve"> среды школы;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организация медосмотров обучающихся, педагогов;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осуществление производственного контроля;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открытие единой социально-психологической службы;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организация летнего </w:t>
      </w:r>
      <w:proofErr w:type="spellStart"/>
      <w:r w:rsidRPr="00D20D30">
        <w:rPr>
          <w:color w:val="000000"/>
        </w:rPr>
        <w:t>оздровительного</w:t>
      </w:r>
      <w:proofErr w:type="spellEnd"/>
      <w:r w:rsidRPr="00D20D30">
        <w:rPr>
          <w:color w:val="000000"/>
        </w:rPr>
        <w:t xml:space="preserve"> досуга обучающихся.</w:t>
      </w:r>
    </w:p>
    <w:p w:rsidR="00045323" w:rsidRPr="00D20D30" w:rsidRDefault="00045323" w:rsidP="00045323">
      <w:pPr>
        <w:pStyle w:val="a6"/>
        <w:tabs>
          <w:tab w:val="left" w:pos="426"/>
          <w:tab w:val="left" w:pos="5860"/>
        </w:tabs>
        <w:spacing w:before="0" w:beforeAutospacing="0" w:after="0" w:afterAutospacing="0"/>
        <w:jc w:val="both"/>
        <w:rPr>
          <w:i/>
          <w:color w:val="000000"/>
        </w:rPr>
      </w:pPr>
      <w:r w:rsidRPr="00D20D30">
        <w:rPr>
          <w:color w:val="000000"/>
        </w:rPr>
        <w:t xml:space="preserve">6. </w:t>
      </w:r>
      <w:r w:rsidRPr="00D20D30">
        <w:rPr>
          <w:i/>
          <w:color w:val="000000"/>
        </w:rPr>
        <w:t>Расширение самостоятельности школы: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>- расширение форм взаимодействия школы, семьи, общественности;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t xml:space="preserve">- разработка нормативно-правовых документов по организации деятельности государственно-общественного управления школы; </w:t>
      </w:r>
    </w:p>
    <w:p w:rsidR="00045323" w:rsidRPr="00D20D30" w:rsidRDefault="00045323" w:rsidP="00045323">
      <w:pPr>
        <w:pStyle w:val="a6"/>
        <w:tabs>
          <w:tab w:val="left" w:pos="5860"/>
        </w:tabs>
        <w:spacing w:before="0" w:beforeAutospacing="0" w:after="0" w:afterAutospacing="0"/>
        <w:jc w:val="both"/>
        <w:rPr>
          <w:color w:val="000000"/>
        </w:rPr>
      </w:pPr>
      <w:r w:rsidRPr="00D20D30">
        <w:rPr>
          <w:color w:val="000000"/>
        </w:rPr>
        <w:lastRenderedPageBreak/>
        <w:t>- совершенствование работы управляющего Совета школы.</w:t>
      </w:r>
    </w:p>
    <w:p w:rsidR="00045323" w:rsidRPr="00D20D30" w:rsidRDefault="00045323" w:rsidP="00045323">
      <w:pPr>
        <w:tabs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323" w:rsidRPr="00D20D30" w:rsidRDefault="00D20D30" w:rsidP="00D636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045323"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:rsidR="00D20D30" w:rsidRPr="00D20D30" w:rsidRDefault="00D20D30" w:rsidP="00D20D30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таблицы представляют процентное соотношение качества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учащихся за последние 4 года.</w:t>
      </w:r>
    </w:p>
    <w:tbl>
      <w:tblPr>
        <w:tblpPr w:leftFromText="180" w:rightFromText="180" w:bottomFromText="200" w:vertAnchor="text" w:horzAnchor="margin" w:tblpX="250" w:tblpY="1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83"/>
        <w:gridCol w:w="2783"/>
      </w:tblGrid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 знаний</w:t>
            </w:r>
            <w:proofErr w:type="gramEnd"/>
          </w:p>
        </w:tc>
      </w:tr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50,7 %</w:t>
            </w:r>
          </w:p>
        </w:tc>
      </w:tr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</w:tr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045323" w:rsidRPr="00D20D30" w:rsidTr="00705F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</w:tbl>
    <w:p w:rsidR="00045323" w:rsidRPr="00D20D30" w:rsidRDefault="00045323" w:rsidP="00045323">
      <w:pPr>
        <w:tabs>
          <w:tab w:val="left" w:pos="2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знаний за последние 3 года</w:t>
      </w:r>
    </w:p>
    <w:p w:rsidR="00045323" w:rsidRDefault="00045323" w:rsidP="00045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4EB9AD" wp14:editId="68361EFA">
            <wp:extent cx="4019550" cy="1438275"/>
            <wp:effectExtent l="0" t="0" r="1905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45323" w:rsidRPr="00D20D30" w:rsidRDefault="00045323" w:rsidP="00D636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качество подготовки обучающихся</w:t>
      </w:r>
    </w:p>
    <w:p w:rsidR="00045323" w:rsidRPr="00D20D30" w:rsidRDefault="00045323" w:rsidP="000453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по движению обучающихся за 2019 – 2020 учебный год</w:t>
      </w: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520"/>
        <w:gridCol w:w="47"/>
        <w:gridCol w:w="567"/>
        <w:gridCol w:w="236"/>
        <w:gridCol w:w="331"/>
        <w:gridCol w:w="95"/>
        <w:gridCol w:w="236"/>
        <w:gridCol w:w="520"/>
        <w:gridCol w:w="567"/>
        <w:gridCol w:w="236"/>
        <w:gridCol w:w="331"/>
        <w:gridCol w:w="283"/>
        <w:gridCol w:w="236"/>
        <w:gridCol w:w="48"/>
        <w:gridCol w:w="567"/>
        <w:gridCol w:w="236"/>
        <w:gridCol w:w="331"/>
        <w:gridCol w:w="519"/>
        <w:gridCol w:w="331"/>
        <w:gridCol w:w="284"/>
        <w:gridCol w:w="236"/>
        <w:gridCol w:w="47"/>
        <w:gridCol w:w="189"/>
        <w:gridCol w:w="237"/>
        <w:gridCol w:w="708"/>
        <w:gridCol w:w="993"/>
      </w:tblGrid>
      <w:tr w:rsidR="00045323" w:rsidRPr="00D20D30" w:rsidTr="00705F7C">
        <w:trPr>
          <w:trHeight w:val="6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      1-4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  5-9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Вcего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10-11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ОО</w:t>
            </w:r>
          </w:p>
        </w:tc>
      </w:tr>
      <w:tr w:rsidR="00045323" w:rsidRPr="00D20D30" w:rsidTr="00705F7C">
        <w:trPr>
          <w:trHeight w:val="5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обучающихся на начало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ind w:left="-140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выбыло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45323" w:rsidRPr="00D20D30" w:rsidTr="00705F7C">
        <w:trPr>
          <w:trHeight w:val="6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 другие ОО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323" w:rsidRPr="00D20D30" w:rsidTr="00705F7C">
        <w:trPr>
          <w:trHeight w:val="6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 за пределы ГО г. Нефтекамск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5323" w:rsidRPr="00D20D30" w:rsidTr="00705F7C">
        <w:trPr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6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на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 и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продолжают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причины (семейное)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прибыло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ОО ГО г. Нефтекамск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5323" w:rsidRPr="00D20D30" w:rsidTr="00705F7C">
        <w:trPr>
          <w:trHeight w:val="6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ОО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пределами ГО г. Нефтекамск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5323" w:rsidRPr="00D20D30" w:rsidTr="00705F7C">
        <w:trPr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учреждений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5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обучающихся на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 учебного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</w:tr>
      <w:tr w:rsidR="00045323" w:rsidRPr="00D20D30" w:rsidTr="00705F7C">
        <w:trPr>
          <w:trHeight w:val="5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 и качество знаний: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 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 "4" и 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одну "3"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"2"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5323" w:rsidRPr="00D20D30" w:rsidTr="00705F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5323" w:rsidRPr="00D20D30" w:rsidRDefault="00045323" w:rsidP="0070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45323" w:rsidRPr="00D20D30" w:rsidTr="00705F7C">
        <w:trPr>
          <w:gridBefore w:val="1"/>
          <w:gridAfter w:val="3"/>
          <w:wBefore w:w="426" w:type="dxa"/>
          <w:wAfter w:w="1938" w:type="dxa"/>
          <w:trHeight w:val="300"/>
        </w:trPr>
        <w:tc>
          <w:tcPr>
            <w:tcW w:w="1701" w:type="dxa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23" w:rsidRPr="00D20D30" w:rsidTr="00705F7C">
        <w:trPr>
          <w:gridBefore w:val="1"/>
          <w:gridAfter w:val="3"/>
          <w:wBefore w:w="426" w:type="dxa"/>
          <w:wAfter w:w="1938" w:type="dxa"/>
          <w:trHeight w:val="300"/>
        </w:trPr>
        <w:tc>
          <w:tcPr>
            <w:tcW w:w="8789" w:type="dxa"/>
            <w:gridSpan w:val="22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323" w:rsidRPr="00D20D30" w:rsidRDefault="00045323" w:rsidP="00045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 п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сравнению с прошлым 2018-2019 учебным годом качество знаний понизилось на 0,8.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активизировать работу по повышению качества образования,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инновационные технологии.</w:t>
      </w:r>
    </w:p>
    <w:p w:rsidR="00045323" w:rsidRPr="00D20D30" w:rsidRDefault="00045323" w:rsidP="000453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045323" w:rsidRPr="00D20D30" w:rsidRDefault="00045323" w:rsidP="0004532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Style w:val="c10"/>
        </w:rPr>
      </w:pPr>
      <w:r w:rsidRPr="00D20D30">
        <w:rPr>
          <w:rStyle w:val="c10"/>
        </w:rPr>
        <w:t xml:space="preserve">Качество знаний за 2020-2021 учебный год составляет 56,6%, при 100% успеваемости, что свидетельствует о достаточном уровне </w:t>
      </w:r>
      <w:proofErr w:type="spellStart"/>
      <w:r w:rsidRPr="00D20D30">
        <w:rPr>
          <w:rStyle w:val="c10"/>
        </w:rPr>
        <w:t>обученности</w:t>
      </w:r>
      <w:proofErr w:type="spellEnd"/>
      <w:r w:rsidRPr="00D20D30">
        <w:rPr>
          <w:rStyle w:val="c10"/>
        </w:rPr>
        <w:t xml:space="preserve"> обучающихся.</w:t>
      </w:r>
    </w:p>
    <w:p w:rsidR="00045323" w:rsidRPr="00D20D30" w:rsidRDefault="00045323" w:rsidP="0004532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</w:pPr>
      <w:r w:rsidRPr="00D20D30">
        <w:rPr>
          <w:rStyle w:val="c10"/>
        </w:rPr>
        <w:t xml:space="preserve">Качество знаний обучающихся за 2019-2020 учебный год понизилось на 0,8% в сравнении </w:t>
      </w:r>
      <w:proofErr w:type="gramStart"/>
      <w:r w:rsidRPr="00D20D30">
        <w:rPr>
          <w:rStyle w:val="c10"/>
        </w:rPr>
        <w:t>с  2018</w:t>
      </w:r>
      <w:proofErr w:type="gramEnd"/>
      <w:r w:rsidRPr="00D20D30">
        <w:rPr>
          <w:rStyle w:val="c10"/>
        </w:rPr>
        <w:t>-2019 учебным годом</w:t>
      </w:r>
      <w:r w:rsidRPr="00D20D30">
        <w:t>.</w:t>
      </w:r>
    </w:p>
    <w:p w:rsidR="00045323" w:rsidRPr="00D20D30" w:rsidRDefault="00045323" w:rsidP="00045323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0"/>
        </w:rPr>
      </w:pPr>
      <w:r w:rsidRPr="00D20D30">
        <w:rPr>
          <w:rStyle w:val="c10"/>
        </w:rPr>
        <w:t>3. Наблюдаются стабильные результаты в большинстве классов.</w:t>
      </w:r>
    </w:p>
    <w:p w:rsidR="00045323" w:rsidRPr="00D20D30" w:rsidRDefault="00045323" w:rsidP="00045323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Проанализировать успеваемость и качество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обучающихся и на августовских заседаниях ШМО, учесть результаты анализа при планировании работы на 2020-2021 учебный год, наметить пути коррекции; </w:t>
      </w:r>
    </w:p>
    <w:p w:rsidR="00045323" w:rsidRPr="00D20D30" w:rsidRDefault="00045323" w:rsidP="00045323">
      <w:pPr>
        <w:pStyle w:val="c0"/>
        <w:shd w:val="clear" w:color="auto" w:fill="FFFFFF"/>
        <w:spacing w:before="0" w:beforeAutospacing="0" w:after="0" w:afterAutospacing="0"/>
        <w:jc w:val="both"/>
      </w:pPr>
      <w:r w:rsidRPr="00D20D30">
        <w:rPr>
          <w:rStyle w:val="c10"/>
        </w:rPr>
        <w:t xml:space="preserve">- Предусмотреть педагогическое (индивидуальное) сопровождение обучающихся, имеющих по итогам учебного года одну «3» и обучающихся «группы риска» </w:t>
      </w:r>
      <w:r w:rsidRPr="00D20D30">
        <w:rPr>
          <w:rStyle w:val="c10"/>
        </w:rPr>
        <w:lastRenderedPageBreak/>
        <w:t>(</w:t>
      </w:r>
      <w:proofErr w:type="spellStart"/>
      <w:r w:rsidRPr="00D20D30">
        <w:rPr>
          <w:rStyle w:val="c10"/>
        </w:rPr>
        <w:t>слаб</w:t>
      </w:r>
      <w:r w:rsidR="00974CFA">
        <w:rPr>
          <w:rStyle w:val="c10"/>
        </w:rPr>
        <w:t>ОО</w:t>
      </w:r>
      <w:r w:rsidRPr="00D20D30">
        <w:rPr>
          <w:rStyle w:val="c10"/>
        </w:rPr>
        <w:t>спевающих</w:t>
      </w:r>
      <w:proofErr w:type="spellEnd"/>
      <w:r w:rsidRPr="00D20D30">
        <w:rPr>
          <w:rStyle w:val="c10"/>
        </w:rPr>
        <w:t xml:space="preserve"> обучающихся), классным руководителям и учителям-предметникам провести беседы с родителями (дать рекомендации на родительских собраниях);</w:t>
      </w:r>
    </w:p>
    <w:p w:rsidR="00045323" w:rsidRPr="00D20D30" w:rsidRDefault="00045323" w:rsidP="00045323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D20D30">
        <w:rPr>
          <w:rStyle w:val="c10"/>
        </w:rPr>
        <w:t xml:space="preserve">- Классным руководителям своевременно информировать родителей о </w:t>
      </w:r>
      <w:proofErr w:type="spellStart"/>
      <w:r w:rsidRPr="00D20D30">
        <w:rPr>
          <w:rStyle w:val="c10"/>
        </w:rPr>
        <w:t>неуспешности</w:t>
      </w:r>
      <w:proofErr w:type="spellEnd"/>
      <w:r w:rsidRPr="00D20D30">
        <w:rPr>
          <w:rStyle w:val="c10"/>
        </w:rPr>
        <w:t xml:space="preserve"> в обучении учащихся;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образовательных программ, реализуемых в школе: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045323" w:rsidRPr="00D20D30" w:rsidTr="00705F7C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 образовательные программы</w:t>
            </w:r>
          </w:p>
        </w:tc>
      </w:tr>
      <w:tr w:rsidR="00045323" w:rsidRPr="00D20D30" w:rsidTr="00705F7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(1-4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России»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</w:t>
            </w: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045323" w:rsidRPr="00D20D30" w:rsidTr="00705F7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(5-9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по предметам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части</w:t>
            </w:r>
          </w:p>
        </w:tc>
      </w:tr>
      <w:tr w:rsidR="00045323" w:rsidRPr="00D20D30" w:rsidTr="00705F7C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(10-11кл.)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по предметам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уровня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Иные формы освоения образовательных программ по классам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84"/>
      </w:tblGrid>
      <w:tr w:rsidR="00045323" w:rsidRPr="00D20D30" w:rsidTr="00705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(параллель)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</w:tr>
      <w:tr w:rsidR="00045323" w:rsidRPr="00D20D30" w:rsidTr="00705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323" w:rsidRPr="00D20D30" w:rsidTr="00705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323" w:rsidRPr="00D20D30" w:rsidTr="00705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иностранных языков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587"/>
        <w:gridCol w:w="1588"/>
        <w:gridCol w:w="1587"/>
        <w:gridCol w:w="1588"/>
      </w:tblGrid>
      <w:tr w:rsidR="00045323" w:rsidRPr="00D20D30" w:rsidTr="00705F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(какой)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045323" w:rsidRPr="00D20D30" w:rsidTr="00705F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045323" w:rsidRPr="00D20D30" w:rsidTr="00705F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045323" w:rsidRPr="00D20D30" w:rsidTr="00705F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323" w:rsidRPr="00D20D30" w:rsidRDefault="00045323" w:rsidP="00045323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родных языков</w:t>
      </w:r>
    </w:p>
    <w:p w:rsidR="00045323" w:rsidRPr="00D20D30" w:rsidRDefault="00045323" w:rsidP="00045323">
      <w:pPr>
        <w:tabs>
          <w:tab w:val="left" w:pos="22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4F43D8" wp14:editId="1EEAAC4F">
            <wp:extent cx="5400675" cy="2171700"/>
            <wp:effectExtent l="0" t="0" r="9525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45323" w:rsidRPr="00D20D30" w:rsidRDefault="00045323" w:rsidP="00D636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08955935"/>
      <w:r w:rsidRPr="00D2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образовательной деятельности</w:t>
      </w:r>
      <w:bookmarkEnd w:id="1"/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образовательным программам начального, основного, среднего общего образования.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1 классах – 33 недели, во 2 –8,10 классах – 35 учебные недели, в 9-ых,11 классах -34 учебные недели. 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одну смену,1-11 классы по пятидневной рабочей неделе. Изучение английского языка, немецкого языка, башкирского государственного языка и родных языков осуществляется со 2 класса с делением класса на группы. </w:t>
      </w:r>
    </w:p>
    <w:p w:rsidR="00045323" w:rsidRPr="00D20D30" w:rsidRDefault="00045323" w:rsidP="000453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образовательным программам начального общего образования.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занятий: в 1 классах (сентябрь, октябрь) – предусмотрено 3 урока в день по 35 минут каждый, в ноябре- декабре 4 урока в день по 35 минут каждый, январь-май по 4 урока по 40 минут каждый. Для 1-х классов предусмотрена динамическая пауза после 2-ого урока продолжительностью 20 минут, после 3-го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динамическая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 20 минут, общий объем нагрузки в течении дня не должен превышать 4 уроков, один раз в неделю 5 уроков ( за счет урока физической культуры) , во 2-4 –х классах предусмотрено 5 уроков в день, продолжительность урока-  45 минут, предусмотрена динамическая пауза – после 2 урока – 20 минут, после 3 урока 20 минут;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образовательным программам основного общего и среднего общего образования. 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– продолжительность урока 45 минут, предусмотрены перемены продолжительностью 10 минут и динамические паузы – 20 минут. Общий объем нагрузки в 5-9 классах 5-6 уроков, в 10-11 классах 6,7 уроков (за счет урока физической культуры).</w:t>
      </w:r>
    </w:p>
    <w:p w:rsidR="00D636F8" w:rsidRDefault="00D636F8" w:rsidP="00045323">
      <w:pPr>
        <w:spacing w:after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045323" w:rsidRPr="00D20D30" w:rsidRDefault="00045323" w:rsidP="00D636F8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Сведения о педагогических кадрах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качеству образования требуют от педагогов высокого уровня профессионально-педагогической компетентности.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кадров в МОАУ СОШ села Амзя осуществляется согласно штатному расписанию. Укомплектованность педагогическими кадрами на 100% 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Вакансий на конец учебного года нет.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Уровень НОО, ООО, СОО.</w:t>
      </w:r>
    </w:p>
    <w:p w:rsidR="00045323" w:rsidRPr="00D20D30" w:rsidRDefault="00045323" w:rsidP="00045323">
      <w:pPr>
        <w:tabs>
          <w:tab w:val="left" w:pos="6680"/>
          <w:tab w:val="left" w:pos="6900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74" w:tblpY="-28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6"/>
      </w:tblGrid>
      <w:tr w:rsidR="00045323" w:rsidRPr="00D20D30" w:rsidTr="00705F7C">
        <w:trPr>
          <w:trHeight w:val="3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Образование и категория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proofErr w:type="gramEnd"/>
          </w:p>
        </w:tc>
      </w:tr>
      <w:tr w:rsidR="00045323" w:rsidRPr="00D20D30" w:rsidTr="00705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</w:t>
            </w: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</w:t>
            </w:r>
            <w:proofErr w:type="gramEnd"/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Среднее специальное образование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Нет педагогического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Категория на соответствие занимаемой должности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Первая категория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45323" w:rsidRPr="00D20D30" w:rsidTr="00705F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Высшая категория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Наличие в школе психолога, социолога, специалистов других служб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Педагог-психолог–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Мухетдинова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Эльвира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Ралифовна</w:t>
      </w:r>
      <w:proofErr w:type="spellEnd"/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Социальный педагог – Антонова Дина Федоровна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Учитель-логопед – Конюхова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Инзиля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Энгелевна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045323" w:rsidRPr="00D20D30" w:rsidRDefault="00045323" w:rsidP="00045323">
      <w:pPr>
        <w:spacing w:after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КПК педагогических </w:t>
      </w:r>
      <w:proofErr w:type="gramStart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работников  МОАУ</w:t>
      </w:r>
      <w:proofErr w:type="gramEnd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СОШ села Амзя  </w:t>
      </w:r>
    </w:p>
    <w:p w:rsidR="00045323" w:rsidRPr="00D20D30" w:rsidRDefault="00045323" w:rsidP="0004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В </w:t>
      </w:r>
      <w:r w:rsidR="00974CF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ведётся систематический контроль над своевременным прохождением аттестации, курсовой подготовкой, самообразованием педагогов, качеством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-образовательного процесса, составлены перспективные планы повышения квалификации. </w:t>
      </w:r>
    </w:p>
    <w:p w:rsidR="00045323" w:rsidRPr="00D20D30" w:rsidRDefault="00045323" w:rsidP="0004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В 2019-2020 учебном году прошли курсы повышения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квалификации  35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педагогических работников  МОАУ СОШ села Амзя. Из них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курсы  по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ФГОС НОО - 2 чел., курсы по  ОВЗ - 4 чел., курсы по ИКТ- 1 чел., курсы по ИКТ для детей ОВЗ – 6 чел., курсы по оказанию первой медицинской помощи - 1 чел., курсы по предмету – 3 чел., курсы  по классному руководству  – 2 чел., курсы по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профстандарту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– 1 чел., курсы по основам религиозных культур и светской этике – 1 чел., курсы по профилактике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, гриппа и других острых вирусных заболеваний – 32 чел., курсы по информационной безопасности – 27 чел.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         Вывод: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комплектация кадров в МОАУ СОШ села Амзя осуществляется согласно штатному расписанию. Укомплектованность педагогическими кадрами на 100%. В </w:t>
      </w:r>
      <w:r w:rsidR="00974CF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ведётся систематический контроль над своевременным прохождением аттестации, курсовой подготовкой, самообразованием педагогов, качеством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воспитательно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-образовательного процесса, составлены перспективные планы повышения квалификации.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Рекомендации: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lastRenderedPageBreak/>
        <w:t>-продолжать повышение профессионального мастерства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педагогической компетентности;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-активизировать повышение компетентности по направлениям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развития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обучающихся в соответствии с ФГОС ОО.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-продолжить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-обеспечить методическое сопровождение работы с молодыми и вновь принятыми специалистами;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-активизировать повышение компетентности по направлениям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развития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обучающихся в соответствии с ФГОС.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Уровень НОО, ООО, СОО. </w:t>
      </w:r>
    </w:p>
    <w:p w:rsidR="00045323" w:rsidRPr="00D20D30" w:rsidRDefault="00045323" w:rsidP="00045323">
      <w:pPr>
        <w:tabs>
          <w:tab w:val="left" w:pos="0"/>
          <w:tab w:val="left" w:pos="709"/>
        </w:tabs>
        <w:spacing w:after="0" w:line="240" w:lineRule="auto"/>
        <w:ind w:right="-365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         Методическая  работа  в  МОАУ СОШ села Амзя проводилась согласно  плану УВР школы, в частности плана работы методического совета на 2019-2020 учебный год и исходя из научно-методической темы школы: «</w:t>
      </w:r>
      <w:proofErr w:type="spellStart"/>
      <w:r w:rsidRPr="00D20D30">
        <w:rPr>
          <w:rStyle w:val="afb"/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- образовательное пространство </w:t>
      </w:r>
      <w:r w:rsidR="00974CFA">
        <w:rPr>
          <w:rStyle w:val="afb"/>
          <w:rFonts w:ascii="Times New Roman" w:hAnsi="Times New Roman" w:cs="Times New Roman"/>
          <w:sz w:val="24"/>
          <w:szCs w:val="24"/>
        </w:rPr>
        <w:t>ОО</w:t>
      </w: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как залог успешной социализации и самореализации личности», которая была определена с учетом практической значимости для школы, сориентирована на  повышение творческого потенциала учителя и учащихся, интенсификацию учебно-воспитательного процесса и мотивацию учения школьников. </w:t>
      </w:r>
    </w:p>
    <w:p w:rsidR="00045323" w:rsidRPr="00D20D30" w:rsidRDefault="00045323" w:rsidP="00045323">
      <w:pPr>
        <w:tabs>
          <w:tab w:val="left" w:pos="0"/>
          <w:tab w:val="left" w:pos="709"/>
        </w:tabs>
        <w:spacing w:after="0" w:line="240" w:lineRule="auto"/>
        <w:ind w:right="-365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         Исходя из методической темы школы, </w:t>
      </w:r>
      <w:proofErr w:type="gramStart"/>
      <w:r w:rsidRPr="00D20D30">
        <w:rPr>
          <w:rStyle w:val="afb"/>
          <w:rFonts w:ascii="Times New Roman" w:hAnsi="Times New Roman" w:cs="Times New Roman"/>
          <w:sz w:val="24"/>
          <w:szCs w:val="24"/>
        </w:rPr>
        <w:t>вытекает  цель</w:t>
      </w:r>
      <w:proofErr w:type="gramEnd"/>
      <w:r w:rsidRPr="00D20D30">
        <w:rPr>
          <w:rStyle w:val="afb"/>
          <w:rFonts w:ascii="Times New Roman" w:hAnsi="Times New Roman" w:cs="Times New Roman"/>
          <w:sz w:val="24"/>
          <w:szCs w:val="24"/>
        </w:rPr>
        <w:t>: Создание оптимальных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045323" w:rsidRPr="00D20D30" w:rsidRDefault="00045323" w:rsidP="00045323">
      <w:pPr>
        <w:spacing w:after="100" w:afterAutospacing="1" w:line="240" w:lineRule="auto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Для успешного </w:t>
      </w:r>
      <w:proofErr w:type="gramStart"/>
      <w:r w:rsidRPr="00D20D30">
        <w:rPr>
          <w:rStyle w:val="afb"/>
          <w:rFonts w:ascii="Times New Roman" w:hAnsi="Times New Roman" w:cs="Times New Roman"/>
          <w:sz w:val="24"/>
          <w:szCs w:val="24"/>
        </w:rPr>
        <w:t>решения  обозначенной</w:t>
      </w:r>
      <w:proofErr w:type="gramEnd"/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цели определены следующие задачи:</w:t>
      </w:r>
    </w:p>
    <w:p w:rsidR="00045323" w:rsidRPr="00D20D30" w:rsidRDefault="00045323" w:rsidP="00045323">
      <w:pPr>
        <w:spacing w:after="100" w:afterAutospacing="1" w:line="240" w:lineRule="auto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>1.Сформировать общую культуру, духовно-нравственное, гражданское, личностное, интеллектуальное 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</w:t>
      </w:r>
    </w:p>
    <w:p w:rsidR="00045323" w:rsidRPr="00D20D30" w:rsidRDefault="00045323" w:rsidP="00045323">
      <w:pPr>
        <w:spacing w:after="100" w:afterAutospacing="1" w:line="240" w:lineRule="auto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2.Создать оптимальные условия для нормативно-правового, организационно-методического и информационного обеспечения введения ФГОС ОО.  </w:t>
      </w:r>
    </w:p>
    <w:p w:rsidR="00045323" w:rsidRPr="00D20D30" w:rsidRDefault="00045323" w:rsidP="00045323">
      <w:pPr>
        <w:spacing w:before="240" w:after="100" w:afterAutospacing="1" w:line="240" w:lineRule="auto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>3. Выявлять и развивать способности обучающихся, в том числе одаренных детей, детей с ограниченными возможностями здоровья и инвалидов, их профессиональные склонности, формирование потребности к саморазвитию и самообучению.</w:t>
      </w:r>
    </w:p>
    <w:p w:rsidR="00045323" w:rsidRPr="00D20D30" w:rsidRDefault="00045323" w:rsidP="00045323">
      <w:pPr>
        <w:spacing w:before="240" w:after="100" w:afterAutospacing="1" w:line="240" w:lineRule="auto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4.Внедрять в педагогическую практику современные методики и технологии, обеспечивающие </w:t>
      </w:r>
      <w:proofErr w:type="spellStart"/>
      <w:proofErr w:type="gramStart"/>
      <w:r w:rsidRPr="00D20D30">
        <w:rPr>
          <w:rStyle w:val="afb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D30">
        <w:rPr>
          <w:rStyle w:val="afb"/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подходы к обучению.</w:t>
      </w:r>
    </w:p>
    <w:p w:rsidR="00045323" w:rsidRPr="00D20D30" w:rsidRDefault="00045323" w:rsidP="00045323">
      <w:pPr>
        <w:tabs>
          <w:tab w:val="left" w:pos="709"/>
        </w:tabs>
        <w:spacing w:after="0"/>
        <w:jc w:val="both"/>
        <w:rPr>
          <w:rStyle w:val="afb"/>
          <w:rFonts w:ascii="Times New Roman" w:hAnsi="Times New Roman" w:cs="Times New Roman"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sz w:val="24"/>
          <w:szCs w:val="24"/>
        </w:rPr>
        <w:t xml:space="preserve">            Методическая работа в школе -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  Уровень методической работы влияет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045323" w:rsidRPr="00D20D30" w:rsidRDefault="00045323" w:rsidP="00045323">
      <w:pPr>
        <w:tabs>
          <w:tab w:val="left" w:pos="709"/>
        </w:tabs>
        <w:spacing w:after="0"/>
        <w:jc w:val="center"/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Формы методической работы: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1.Тематические педсоветы.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2.Методический совет.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3.Предметные объединения учителей.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4.Работа учителей по темам самообразования.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5.Открытые уроки.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6.Творческие отчеты.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7.Методические недели.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8.Работа творческих объединений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9.Предметные недели (декадники).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10.Семинары.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11.Научно-практическая конференция по предметам.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12.Консультации по организации и проведению современного урока.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13.Организация работы с одаренными детьми.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14.Разработка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15.Педагогический мониторинг. Организация и контроль курсовой системы повышения квалификации педагогов.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323" w:rsidRPr="00D20D30" w:rsidRDefault="00045323" w:rsidP="00045323">
      <w:pPr>
        <w:spacing w:after="0"/>
        <w:jc w:val="center"/>
        <w:rPr>
          <w:rStyle w:val="afb"/>
          <w:rFonts w:ascii="Times New Roman" w:hAnsi="Times New Roman" w:cs="Times New Roman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Направления   методической работы школы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повышение квалификации и педагогического мастерства педагогических работников, обеспечивающих высокий уровень усвоения базового программного материала учащимися школы на всех ступенях обучения;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ведение рейтинговой оценки деятельности учителя, классного руководителя;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участие в конкурсах педагогического мастерства;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повышение мотивации к самообразованию и самосовершенствованию;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распространение эффективного педагогического опыта;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оказание методической и психологической помощи молодым специалистам;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работа с молодыми и вновь прибывшими специалистами по повышению их профессионального мастерства;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реализация программы развития </w:t>
      </w:r>
      <w:r w:rsidR="00974CF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научно-исследовательская работа педагогов и учащихся;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использование инновационных,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здоровьесберегающих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технологий;</w:t>
      </w:r>
    </w:p>
    <w:p w:rsidR="00045323" w:rsidRPr="00D20D30" w:rsidRDefault="00045323" w:rsidP="00045323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ведение электронного образования. </w:t>
      </w:r>
    </w:p>
    <w:p w:rsidR="00045323" w:rsidRPr="00D20D30" w:rsidRDefault="00045323" w:rsidP="00045323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323" w:rsidRPr="00D20D30" w:rsidRDefault="00045323" w:rsidP="00045323">
      <w:pPr>
        <w:spacing w:after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Приоритетные </w:t>
      </w:r>
      <w:proofErr w:type="gramStart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направления  развития</w:t>
      </w:r>
      <w:proofErr w:type="gramEnd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 методической работы школы</w:t>
      </w:r>
    </w:p>
    <w:p w:rsidR="00045323" w:rsidRPr="00D20D30" w:rsidRDefault="00045323" w:rsidP="00045323">
      <w:pPr>
        <w:spacing w:after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2019-20 учебном году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Электронное     образование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 является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электронного образования в школе, которое реализуется через следующие мероприятия: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педагогами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 повышения квалификации по электронному образованию;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•организация участия выпускников основной и средней школы в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оnline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 по подготовке к ГИА в форме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 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ОГЭ; Платформа UCHi.RU; электронная школа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Znanika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уроков с использованием локальной сети интернет в кабинетах с установленными проекторами и использованием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гаджитов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педагогов; •применение ЭОР на уроках: интерактивные доски,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 ВЕБ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2.0, системы голосования ВОТУМ;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 уроки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финансовой и правовой грамотности в сотрудничестве с ЦБ России;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•дистанционное обучение педагогов;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•внедрение электронного журнала;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•участие в муниципальных и республиканских конкурсах «ИКТ в творчестве педагога», «Электронное портфолио», «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 цифровой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  ресурс»;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•ведение собственных сайтов педагогов;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•интернет - публикации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на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сайтах;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•участие в дистанционных олимпиадах, конкурсах для педагогов и обучающихся;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•участие в городских и республиканских интернет-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педсоветах  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форумах,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D30">
        <w:rPr>
          <w:rFonts w:ascii="Times New Roman" w:hAnsi="Times New Roman" w:cs="Times New Roman"/>
          <w:sz w:val="24"/>
          <w:szCs w:val="24"/>
        </w:rPr>
        <w:t xml:space="preserve">участие в Первом Всероссийском смотре – конкурсе среди образовательных учреждений «Лучший сайт образовательного учреждения - 2020» (сайт МОАУ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СОШ  села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Амзя – лауреат в номинации «Лучший сайт общеобразовательной организации»)</w:t>
      </w:r>
    </w:p>
    <w:p w:rsidR="00045323" w:rsidRPr="00D20D30" w:rsidRDefault="00045323" w:rsidP="00045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Функциональная модель методической работы в школе</w:t>
      </w:r>
      <w:r w:rsidRPr="00D20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10979" wp14:editId="73353854">
            <wp:extent cx="4038600" cy="2028825"/>
            <wp:effectExtent l="0" t="0" r="0" b="9525"/>
            <wp:docPr id="4" name="Рисунок 4" descr="Описание: https://ds04.infourok.ru/uploads/ex/0358/0006a68f-7dbe3dd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ds04.infourok.ru/uploads/ex/0358/0006a68f-7dbe3dd0/img1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2" r="1146" b="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Сведения о педагогических кадрах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требования к качеству образования требуют от педагогов высокого уровня профессионально-педагогической компетентности. В школе ведётся систематический контроль над своевременным прохождением аттестации, курсовой подготовки, самообразованием педагогов.  </w:t>
      </w:r>
    </w:p>
    <w:p w:rsidR="00045323" w:rsidRPr="00D20D30" w:rsidRDefault="00045323" w:rsidP="0004532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BED265" wp14:editId="429A4B7A">
            <wp:extent cx="2886075" cy="24384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D20D3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44E588B" wp14:editId="3CA7A270">
            <wp:extent cx="2924175" cy="2428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Педагогическую деятельность осуществляют 40 педагогических работников, 36 из них имеют высшее педагогическое образование, 4 средне специальное педагогическое образование.   Высшую квалификационную категорию имеют - 18 педагогов, первую-17 педагогов, </w:t>
      </w:r>
      <w:proofErr w:type="gramStart"/>
      <w:r w:rsidRPr="00D20D30">
        <w:rPr>
          <w:rFonts w:ascii="Times New Roman" w:eastAsia="Calibri" w:hAnsi="Times New Roman" w:cs="Times New Roman"/>
          <w:sz w:val="24"/>
          <w:szCs w:val="24"/>
        </w:rPr>
        <w:t>соответствие  занимаемой</w:t>
      </w:r>
      <w:proofErr w:type="gram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должности – 3  педагога. В 2019-2020 уч. года прошла аттестацию</w:t>
      </w:r>
      <w:r w:rsidRPr="00D20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учитель биологии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Шангараева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Э.Ф. на первую категорию, подтвердили </w:t>
      </w:r>
      <w:r w:rsidRPr="00D20D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высшую категорию педагог- психолог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Мухетдинова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Э.Р., учитель технологии Красильникова Л.П., учитель татарского языка и литературы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Гилимьянова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Р.Т., учитель информатики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Фахртдинова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Р.К., первую категорию – учитель физической культуры –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Габбасова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аттестовалась на высшую категорию учитель физической культуры  Баранова О.А., на соответствие занимаемой должности – учитель – логопед Конюхова И.Э..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Руководителем методического совета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Новосёловой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Л.Е. был проведён мониторинг курсовой подготовки педагогов совместно с руководителями ШМО составлены графики прохождения аттестации и повышения курсовой подготовки педагогов.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Курсы повышения квалификации в 2019-2020 учебном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году  прошли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35 педагогов: </w:t>
      </w:r>
    </w:p>
    <w:p w:rsidR="00045323" w:rsidRPr="00D20D30" w:rsidRDefault="00045323" w:rsidP="00045323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1) курсы по ОВЗ –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Бакеева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В.Ф., Москвина Л.Ю., Бокова Т.В.;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2) курсы по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оказанию  мед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. помощи –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Пектаева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А.И.;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3) курсы по ИКТ для детей ОВЗ - 6 педагогов: Валеева С.А., Новоселова Л.Е., Ковалева Г.Н., Антонова Д.Ф., Золотухина С.В., Федорова А.Н.; 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4) курсы по информационной безопасности – 27 человек;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5) курсы по профилактике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коронавируса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, гриппа и других острых вирусных заболеваний – 32 человека;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6) предметные курсы и курсы по специфике работы (4 человека):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Бакеева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В.Ф.,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Гаянова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А.Р.,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Фахртдинова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Р.К.,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Шангараева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Э.Ф.;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7) курсы по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профстандарту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«Педагог - психолог» -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Мухетдинова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Э.Р.;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8) курсы по реализации ФГОС НОО – 2 педагога: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Имамова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Н.М.,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Пектаева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А.И.;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9) курсы по ИКТ – Талипова Г.Н.,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10) курсы по основам религиозных культур и светской этике –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Пектаева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А.И.;</w:t>
      </w:r>
    </w:p>
    <w:p w:rsidR="00045323" w:rsidRPr="00D20D30" w:rsidRDefault="00045323" w:rsidP="00045323">
      <w:pPr>
        <w:spacing w:after="16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11) курсы по классному руководству – 2 человека: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Имамова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Н.М.,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Илимбаева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Т.Ю.</w:t>
      </w:r>
    </w:p>
    <w:p w:rsidR="00045323" w:rsidRPr="00D20D30" w:rsidRDefault="00045323" w:rsidP="000453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Все педагоги имеют курсы повышения квалификации по оказанию первой медицинской помощи. Прошли обучение по программе профессиональной переподготовки учитель химии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Шангараева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Э.Ф., учитель информатики –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Фахртдинова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Р.К., учитель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математики  -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Бакеева</w:t>
      </w:r>
      <w:proofErr w:type="spell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Ф.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045323" w:rsidRPr="00D20D30" w:rsidRDefault="00045323" w:rsidP="00045323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Педагогические  работники</w:t>
      </w:r>
      <w:proofErr w:type="gramEnd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 имеют  почетные  звания и грамоты:</w:t>
      </w:r>
    </w:p>
    <w:tbl>
      <w:tblPr>
        <w:tblW w:w="9704" w:type="dxa"/>
        <w:tblLook w:val="04A0" w:firstRow="1" w:lastRow="0" w:firstColumn="1" w:lastColumn="0" w:noHBand="0" w:noVBand="1"/>
      </w:tblPr>
      <w:tblGrid>
        <w:gridCol w:w="7905"/>
        <w:gridCol w:w="1799"/>
      </w:tblGrid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4"/>
              </w:rPr>
              <w:t>Количество педагогов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Звание «Ветеран труда»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t>Почетная грамота Министерства образования Республики Башкортостан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t>Почетная грамота Совета городского округа город Нефтекамск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t>Почетная грамота Администрации городского округа город Нефтекамск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t>Почетная грамота профсоюза работников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Почетная грамота МКУ Управление образования городского округа город Нефтекамск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>17</w:t>
            </w:r>
          </w:p>
        </w:tc>
      </w:tr>
    </w:tbl>
    <w:p w:rsidR="00045323" w:rsidRPr="00D20D30" w:rsidRDefault="00045323" w:rsidP="0004532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            </w:t>
      </w:r>
    </w:p>
    <w:p w:rsidR="00045323" w:rsidRPr="00D20D30" w:rsidRDefault="00045323" w:rsidP="0004532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Педагоги  реализуют</w:t>
      </w:r>
      <w:proofErr w:type="gramEnd"/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следующие образовательные программы: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090"/>
      </w:tblGrid>
      <w:tr w:rsidR="00045323" w:rsidRPr="00D20D30" w:rsidTr="00705F7C">
        <w:trPr>
          <w:trHeight w:val="39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Реализуемы образовательные программы</w:t>
            </w:r>
          </w:p>
        </w:tc>
      </w:tr>
      <w:tr w:rsidR="00045323" w:rsidRPr="00D20D30" w:rsidTr="00705F7C">
        <w:trPr>
          <w:trHeight w:val="1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Начальное общее образование (1-4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«Школа России», «Школа </w:t>
            </w: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>XXI</w:t>
            </w: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045323" w:rsidRPr="00D20D30" w:rsidTr="00705F7C">
        <w:trPr>
          <w:trHeight w:val="51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На второй ступени (5-9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Образовательные программы по предметам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базового уровня</w:t>
            </w:r>
          </w:p>
        </w:tc>
      </w:tr>
      <w:tr w:rsidR="00045323" w:rsidRPr="00D20D30" w:rsidTr="00705F7C">
        <w:trPr>
          <w:trHeight w:val="1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На третьей ступени (10-11кл.)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Образовательные программы по предметам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базового уровня</w:t>
            </w:r>
          </w:p>
        </w:tc>
      </w:tr>
    </w:tbl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Школьные методические объединения учителей – давно сложившаяся форма коллективной методической работы. В МОАУ СОШ села Амзя           работают 10 ШМО, 9 из которых предметной направленности: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русского языка и литературы;</w:t>
      </w:r>
    </w:p>
    <w:p w:rsidR="00045323" w:rsidRPr="00D20D30" w:rsidRDefault="00045323" w:rsidP="0004532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истории, обществознания;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родных языков; 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математики, информатики; 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физической культуры, ОБЖ;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начальных классов;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музыки, ИЗО, технологии;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иностранного языка  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учителей предметов естественно-научного цикла;</w:t>
      </w:r>
    </w:p>
    <w:p w:rsidR="00045323" w:rsidRPr="00D20D30" w:rsidRDefault="00045323" w:rsidP="000453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 МО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классных руководителей. 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Каждым руководителем МО спланирована работа по методической теме, намечены пути повышения педагогического мастерства через посещение уроков у коллег, изучение и обсуждение периодической педагогической литературы, участие в заседаниях МО, педагогических советах, участие в работе городских методических объединений, посещение городских тематических семинаров.</w:t>
      </w:r>
    </w:p>
    <w:p w:rsidR="00045323" w:rsidRPr="00D20D30" w:rsidRDefault="00045323" w:rsidP="00045323">
      <w:pPr>
        <w:tabs>
          <w:tab w:val="left" w:pos="709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Руководители ШМО оформили документацию, согласно перечню, утвержденному Положением о школьных методических объединениях и с учётом специфики предметов. Руководителем методического совета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Новоселовой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Л.Е.  были проведены проверки документации ШМО - проверка по реализации планов МО и правильность оформления протоколов. На данный момент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документация  ШМО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соответствует требованиям.</w:t>
      </w: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    Методические объединения организовали проведение декадников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согласно графику. В период декадников проводились открытые уроки, внеклассные мероприятия, конкурсы, викторины, оформляли тематический стенд. Информацию о мероприятиях и планах декадников размещали на сайт школы. 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2019 – 2020 учебном запланировано 5 заседаний методического совета, 5 заседаний МО. Руководители ШМО составили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анализы  работы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методических объединений за учебный год  </w:t>
      </w: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(Приложение).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Учителями были даны открытые уроки и внеклассные мероприятия.</w:t>
      </w:r>
    </w:p>
    <w:p w:rsidR="00045323" w:rsidRPr="00D20D30" w:rsidRDefault="00045323" w:rsidP="000453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Посещение уроков руководителями ШМО было организовано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согласно  составленным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графикам.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           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Помимо декадников педагогами проведены</w:t>
      </w: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тематические недели согласно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плану  работы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МКУ  УО  г. Нефтекамск.</w:t>
      </w:r>
    </w:p>
    <w:p w:rsidR="00045323" w:rsidRPr="00D20D30" w:rsidRDefault="00045323" w:rsidP="000453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1.В октябре в рамках городского месячника проведены </w:t>
      </w:r>
      <w:proofErr w:type="gramStart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Дни  башкирской</w:t>
      </w:r>
      <w:proofErr w:type="gramEnd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культуры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, в декабре мероприятия в рамках </w:t>
      </w: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дней </w:t>
      </w:r>
      <w:proofErr w:type="spellStart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Акмуллы</w:t>
      </w:r>
      <w:proofErr w:type="spellEnd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.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  проведению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мероприятий были привлечены учителя ШМО родных языков и литературы.                </w:t>
      </w:r>
    </w:p>
    <w:p w:rsidR="00045323" w:rsidRPr="00D20D30" w:rsidRDefault="00045323" w:rsidP="000453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2.Проведение </w:t>
      </w: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Всероссийской акции «День финансовой грамотности»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 общеобразовательных организациях республики. Обучающиеся 10-11 классов приняли участие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  тестировании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по финансовой грамотности. Для обучающихся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7  классов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был  организован просмотр  видеороликов по финансовой грамотности с последующим обсуждением.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lastRenderedPageBreak/>
        <w:t xml:space="preserve">3. Проведены </w:t>
      </w:r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мероприятия по правовой </w:t>
      </w:r>
      <w:proofErr w:type="gramStart"/>
      <w:r w:rsidRPr="00D20D30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грамотности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в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ноябре 2019 г.</w:t>
      </w:r>
    </w:p>
    <w:p w:rsidR="00045323" w:rsidRPr="00D20D30" w:rsidRDefault="00045323" w:rsidP="00045323">
      <w:pPr>
        <w:spacing w:after="16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045323" w:rsidRPr="00D20D30" w:rsidRDefault="00045323" w:rsidP="00045323">
      <w:pPr>
        <w:spacing w:after="160" w:line="240" w:lineRule="auto"/>
        <w:jc w:val="center"/>
        <w:rPr>
          <w:rStyle w:val="afb"/>
          <w:rFonts w:ascii="Times New Roman" w:hAnsi="Times New Roman" w:cs="Times New Roman"/>
          <w:b/>
          <w:i w:val="0"/>
          <w:sz w:val="24"/>
          <w:szCs w:val="24"/>
        </w:rPr>
      </w:pPr>
      <w:r w:rsidRPr="00D20D30"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Участие педагогов в </w:t>
      </w:r>
      <w:proofErr w:type="gramStart"/>
      <w:r w:rsidRPr="00D20D30"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муниципальных  мероприятиях</w:t>
      </w:r>
      <w:proofErr w:type="gramEnd"/>
      <w:r w:rsidRPr="00D20D30">
        <w:rPr>
          <w:rStyle w:val="afb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и  профессиональных конкурсах в  2019-20 учебном году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Конкурс «Самый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классный 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классный</w:t>
      </w:r>
      <w:proofErr w:type="spellEnd"/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2019», участник,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Асенькина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Л.И.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«Учитель года г. Нефтекамск - 2020», участник,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Пектаева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А.И.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«Учитель года родных языков -2020», победитель в номинации «Патриотизм и любовь к родному языку»,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Гаянова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А.Р.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Конкурс  «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ИКТ в творчестве педагога», участник, Новоселова Л.Е..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Электронное портфолио, участник,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Гаянова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А.Р.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Научно - практическая конференция педагогов – диплом </w:t>
      </w:r>
      <w:r w:rsidRPr="00D20D30">
        <w:rPr>
          <w:rFonts w:ascii="Nirmala UI" w:eastAsia="Calibri" w:hAnsi="Nirmala UI" w:cs="Nirmala UI" w:hint="cs"/>
          <w:color w:val="0F243E" w:themeColor="text2" w:themeShade="80"/>
          <w:sz w:val="24"/>
          <w:szCs w:val="24"/>
          <w:cs/>
          <w:lang w:bidi="hi-IN"/>
        </w:rPr>
        <w:t>॥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bidi="hi-IN"/>
        </w:rPr>
        <w:t xml:space="preserve"> степени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, Баранова О.А.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«Фестиваль инновационных практик», г. Уфа, 1 место в студии «Инновации в обучении и воспитании»,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Набиуллина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Г.Н.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Конкурс «Электронный ресурс», участник,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Бакеева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В.Ф.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Выступления педагогов на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ГМО  с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докладами и мастер-классами</w:t>
      </w:r>
    </w:p>
    <w:p w:rsidR="00045323" w:rsidRPr="00D20D30" w:rsidRDefault="00045323" w:rsidP="000453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Педагоги приняли участие в качестве слушателей на тематических предметных </w:t>
      </w:r>
      <w:proofErr w:type="spell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вебинарах</w:t>
      </w:r>
      <w:proofErr w:type="spell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, тематических </w:t>
      </w:r>
      <w:proofErr w:type="gramStart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семинарах  проведённых</w:t>
      </w:r>
      <w:proofErr w:type="gramEnd"/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по плану МКУ.           </w:t>
      </w:r>
    </w:p>
    <w:p w:rsidR="00045323" w:rsidRPr="00D20D30" w:rsidRDefault="00045323" w:rsidP="0004532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Большинство педагогов школы имеют собственные сайты или страницы на педагогических порталах и публикуют статьи и методические разработки на интернет- ресурсах</w:t>
      </w:r>
      <w:r w:rsidR="00D636F8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</w:t>
      </w: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20D30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Педагогами проводилась плодотворная работа с одарёнными обучающимися. Итоги данной работы представлены в аналитическом отчёте куратора по работе с </w:t>
      </w:r>
      <w:r w:rsidR="00D636F8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одарёнными детьми </w:t>
      </w:r>
      <w:proofErr w:type="spellStart"/>
      <w:r w:rsidR="00D636F8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Бакеевой</w:t>
      </w:r>
      <w:proofErr w:type="spellEnd"/>
      <w:r w:rsidR="00D636F8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В.Ф.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Выводы: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1.Методическая работа способствовала росту педагогического мастерства учителя, повышению качества учебно-воспитательного процесса;</w:t>
      </w: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90%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2.100% педагогов повысили свою квалификацию за последние 3 года, наблюдается высокая активность учителей по повышению квалификации через дистанционные курсы.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3.В текущем учебном году активизировалось участие педагогов в профессиональных конкурсах и педагогических конференциях.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Задачи на 2020-2021 учебный год: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1.Продолжить работу по реализации ФГОС, создать необходимые условия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  реализации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образовательной программы, программы развития школы.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2.Продолжить работу по повышению квалификации педагогов.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3.Продолжить работу над методической темой школы.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4.Продолжать внедрять электронное образование в образовательный процесс. 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6.Использовать современные образовательные технологии в работе педагогов для повышения качества образования.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7.Продолжить работу учителей-предметников по темам самообразования, активизировать работу по обобщению и распространению передового педагогического опыта на городских тематических семинарах. 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8.Обеспечить методическое сопровождение работы с молодыми и вновь принятыми специалистами.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9.Активизировать и совершенствовать работу по </w:t>
      </w:r>
      <w:proofErr w:type="gramStart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проведению  тематических</w:t>
      </w:r>
      <w:proofErr w:type="gramEnd"/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недель и декадников.                              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10.Развивать и совершенствовать систему работы и поддержки одаренных учащихся.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11.Вести целенаправленную и планомерную работу по подготовке учащихся к олимпиадам с последующим анализом результатов.</w:t>
      </w:r>
    </w:p>
    <w:p w:rsidR="00045323" w:rsidRPr="00D20D30" w:rsidRDefault="00045323" w:rsidP="00045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6" w:rsidRDefault="000C3736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323" w:rsidRPr="00D20D30" w:rsidRDefault="00045323" w:rsidP="00D63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Библиотечно-информационная обеспеченность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1.Основные направления и задачи: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участникам образовательного процесса доступа к информации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различных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носителях посредством использования библиотечно-информационных ресурсов библиотеки;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убучающихся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 независимого библиотечного пользователя, обучение пользованию книгой и другими носителями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информации,  поиску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отбору и критической оценке информации;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 интересов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посредством чтения;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комфортной библиотечной среды;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педагогическим коллективом;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качества библиотечно-информационных услуг на основе использования инноваций (пополнение фонда электронных носителей, формирование видеотеки);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с читателями;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Комплектование, формирование и использование фонда;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по краеведческой деятельности;</w:t>
      </w:r>
    </w:p>
    <w:p w:rsidR="00045323" w:rsidRPr="00D20D30" w:rsidRDefault="00045323" w:rsidP="00045323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квалификации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2. </w:t>
      </w: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Содержание и организация работы с обучающимися.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задачи: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Обслуживание  обучающихся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расписанию работы библиотеки.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-Просмотр читательских формуляров с целью выявления задолжников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( результаты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сообщать классным руководителям).</w:t>
      </w:r>
    </w:p>
    <w:p w:rsidR="00045323" w:rsidRPr="00D20D30" w:rsidRDefault="00045323" w:rsidP="000453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-Проведение бесед с вновь записавшимися читателями о культуре чтения    книг.</w:t>
      </w:r>
    </w:p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Рекомендательные беседы при выдаче книг</w:t>
      </w:r>
    </w:p>
    <w:p w:rsidR="00045323" w:rsidRPr="00D20D30" w:rsidRDefault="00045323" w:rsidP="0004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2019-2020 учебного года велась следующая работа:</w:t>
      </w:r>
    </w:p>
    <w:p w:rsidR="00045323" w:rsidRPr="00D20D30" w:rsidRDefault="00045323" w:rsidP="0004532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проводились библиотечные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уроки  в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1-8 классах.</w:t>
      </w:r>
    </w:p>
    <w:p w:rsidR="00045323" w:rsidRPr="00D20D30" w:rsidRDefault="00045323" w:rsidP="0004532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оказывалась необходимая помощь в подборке и поиске необходимой информации обучающимся и педагогическому составу для проведения классных часов, внеклассных мероприятий, написания рефератов и др. </w:t>
      </w:r>
    </w:p>
    <w:p w:rsidR="00045323" w:rsidRPr="00D20D30" w:rsidRDefault="00045323" w:rsidP="00045323">
      <w:pPr>
        <w:numPr>
          <w:ilvl w:val="0"/>
          <w:numId w:val="13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оформлялись  тематические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выставки, книжные выставки к знаменательным датам и выставки,  приуроченные к юбилейным датам писателей-юбиляров: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</w:tblGrid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Тематические выставки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 безопасности (к месячнику безопасности)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 без вреда (Полезные продукты и их ценность)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Мама – слово дорогое (ко Дню Матери)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Природы дивные предметы (книги о природе: семь чудес Башкортостана)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сказочной дороге (Сказки народов мира)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Книжные выставки к знаменательным датам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ноября - Народы и страны Земли (ко Дню толерантности)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- 26 ноября – Мама – слово дорогое (ко Дню Матери в России)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-12 декабря –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 Конституции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-1 января – Горят новогодние звезды (История появления Нового года)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 февраля – День защитников Отечества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 - Этот День Победы! (О суровых годах Великой Отечественной войны)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Книги – юбиляры 2019, 2020 гг.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Книжные выставки, посвященные к юбилейным датам писателей-юбиляров: 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215-летию со дня рождения А.И. Полежаева, русского поэта,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переводчика,  (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115-летию со дня рождения Н.А.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Островского,  советского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писателя (сентябрь)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210-летию со дня рождения А.В. Кольцова, русского поэта, (октябрь)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205-летию со дня рождения М.Ю. Лермонтова, русского поэта, писателя, драматурга (октябрь)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85-летию со дня рождения Кира Булычева (И.В. Можейко), русского писателя-фантаста, (октябрь)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165-летию со дня рождения Оскара Уайльда, английского писателя, поэта (октябрь)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225-летию со дня рождения А.С. Грибоедова, русского писателя, драматурга (январь)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160-летию со дня рождения А.П. Чехова, русского писателя, драматурга, (январь)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235-летию со дня рождения Якоба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Гримма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(Братья Гримм), немецкого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писателя,  (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январь)</w:t>
            </w:r>
          </w:p>
        </w:tc>
      </w:tr>
      <w:tr w:rsidR="00045323" w:rsidRPr="00D20D30" w:rsidTr="00705F7C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-ежемесячно обновлялся стенд «Юбиляры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месяца »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выставка «Книги юбиляров месяца».</w:t>
            </w:r>
          </w:p>
        </w:tc>
      </w:tr>
    </w:tbl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Проводились  следующие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массовые мероприятия и библиотечные уроки:</w:t>
      </w:r>
    </w:p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4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Массовые мероприятия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чтения-2019 «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Мустай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Карим – аксакал башкирской литературы», посвященный 100-летию со дня рождения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Мустая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Карима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Году театра (октябрь)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час, посвященный Дню Матери «Все лучшее от мамы – во мне» в 6а, 6б классах (ноябрь)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аукцион в 6а, 6б, 6в, 7а, 7б классах (ноябрь)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библиотеки в детском саду с воспитанниками подготовительной к школе группы дошкольного отделения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доброты «В мире улыбок» в 1а, в 1б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Читательско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-зрительская конференция по произведению Любовь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Воронковой  «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Девочка из города» в 5а, 5б  классах (январь)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Библиотечные уроки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Первое посещение библиотеки. Посвящение в читатели. Основные правила пользования библиотекой в 1а, 1б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обращения с книгой. Обучение простейшим приемам сохранности книги (обложка, закладка, простейший ремонт) в 1а, 1б классах (январь)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книги. Внешнее и внутреннее оформление книги в 2а, 2б, 2в классах (октябрь)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и назначение библиотеки. Понятие об абонементе и читальном зале. Расстановка книг на полках в 2а, 2б, 2в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Периодические издания для младших школьников в 3а, 3б, 3в классах (сентябрь)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Самостоятельный выбор книг при открытом доступе в 3а, 3б, 3в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Твои первые энциклопедии, словари и справочники. Структура справочной литературы в 4а, 4б, 4в классах (ноябрь)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книги от ее истоков до настоящего времени в 4а, 4б, 4в классах (январь)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Древнейшие и современные библиотеки в 5а, 5б, 5в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книг в библиотеке. Обучение самостоятельному поиску информации в 6а, 6б классах (ноябрь)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Справочная литература в 7а, 7б классах (декабрь)</w:t>
            </w:r>
          </w:p>
        </w:tc>
      </w:tr>
      <w:tr w:rsidR="00045323" w:rsidRPr="00D20D30" w:rsidTr="00705F7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Каталоги (традиционный и электронный). Каталожная карточка в 8а, 8б классах (январь)</w:t>
            </w:r>
          </w:p>
        </w:tc>
      </w:tr>
    </w:tbl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3. Работа с педагогическим коллективом     </w:t>
      </w:r>
    </w:p>
    <w:p w:rsidR="00045323" w:rsidRPr="00D20D30" w:rsidRDefault="00045323" w:rsidP="00045323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</w:t>
      </w: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Координация совместной деятельности с учителями – предметниками и      проведения различных мероприятий.</w:t>
      </w:r>
    </w:p>
    <w:p w:rsidR="00045323" w:rsidRPr="00D20D30" w:rsidRDefault="00045323" w:rsidP="00045323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</w:t>
      </w: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Информирование учителей о вновь поступившей учебной и методической </w:t>
      </w:r>
      <w:proofErr w:type="gramStart"/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литературе</w:t>
      </w: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.</w:t>
      </w:r>
      <w:proofErr w:type="gramEnd"/>
    </w:p>
    <w:p w:rsidR="00045323" w:rsidRPr="00D20D30" w:rsidRDefault="00045323" w:rsidP="00045323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-Оказание методической помощи в проведении классных часов.</w:t>
      </w:r>
    </w:p>
    <w:p w:rsidR="00045323" w:rsidRPr="00D20D30" w:rsidRDefault="00045323" w:rsidP="00045323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</w:t>
      </w:r>
      <w:proofErr w:type="gramStart"/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Поиск  литературы</w:t>
      </w:r>
      <w:proofErr w:type="gramEnd"/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 заданной тематике. Подбор литературы к декадникам учителей-предметников. 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4.Работа с библиотечным фондом  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Основные функции:   </w:t>
      </w:r>
    </w:p>
    <w:p w:rsidR="00045323" w:rsidRPr="00D20D30" w:rsidRDefault="00045323" w:rsidP="00045323">
      <w:pPr>
        <w:numPr>
          <w:ilvl w:val="0"/>
          <w:numId w:val="13"/>
        </w:numPr>
        <w:tabs>
          <w:tab w:val="num" w:pos="851"/>
        </w:tabs>
        <w:suppressAutoHyphens/>
        <w:spacing w:after="0" w:line="240" w:lineRule="auto"/>
        <w:ind w:hanging="1002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Оформление фонда (наличие полочных, буквенных разделителей).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Соблюдение правильной расстановки фонда на стеллажах. 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Проверка  правильности</w:t>
      </w:r>
      <w:proofErr w:type="gramEnd"/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расстановки фонда.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Обеспечение свободного доступа пользователей библиотеки к информации.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2019/2020 учебный год была проведена своевременная работа по комплектованию, формированию и использованию фонда, выдаче 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  обучающихся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учебниками.      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комплектование фонда учебной литературы проводилось по Федеральному перечню учебников, рекомендуемых к использованию при реализации имеющих государственную аккредитацию образовательных программ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начального  общего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основного общего, среднего общего образования, а так же  согласно протоколам заседаний ШМО  в соответствии с образовательной программой и учебным планом, учитывая наличие 5-летнего фонда учебников.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проведена перерегистрация читателей;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1 раз в месяц проводился санитарный день и мелкий ремонт книг;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2 раза в год организована и проведена работа по индивидуальной и ведомственной подписке на периодическую печать: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проводилась работа по оформлению вновь поступившей литературы, ознакомлению педагогического состава с новинками.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велось пополнение и анализ базы данных по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обеспеченности  учебными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изданиями, </w:t>
      </w:r>
      <w:r w:rsidRPr="00D20D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методической, научно-популярной, справочной, художественной литературой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проводилась работа по составлению и сдаче отчетной документации в МКУ УО г. Нефтекамска.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пополняется алфавитный и систематический каталоги, каталог учебников, каталог методической, энциклопедической литературы, словарей, краеведческий каталог. 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проводится редактирование, дополнение каталогов. 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мае проводится работа по сбору учебников от обучающихся и педагогического состава.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 в три месяца проводилась проверка фонда на наличие экстремистской литературы</w:t>
      </w:r>
    </w:p>
    <w:p w:rsidR="00045323" w:rsidRPr="00D20D30" w:rsidRDefault="00045323" w:rsidP="0004532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обучающихся, педагогов в экологической акции по сбору макулатуры (сентябрь)</w:t>
      </w:r>
    </w:p>
    <w:p w:rsidR="00045323" w:rsidRPr="00D20D30" w:rsidRDefault="00045323" w:rsidP="0004532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Работа по сохранности фонда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фонда особо ценных изданий и проведение периодических проверок сохранности.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 по мелкому ремонту изданий.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списка должников.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Систематический  контроль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своевременным возвратом в библиотеку выданных изданий. </w:t>
      </w:r>
    </w:p>
    <w:p w:rsidR="00045323" w:rsidRPr="00D20D30" w:rsidRDefault="00045323" w:rsidP="000453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Списание ветхой литературы по моральному износу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и  устаревших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учебников.</w:t>
      </w:r>
    </w:p>
    <w:p w:rsidR="00045323" w:rsidRPr="00D20D30" w:rsidRDefault="00045323" w:rsidP="00045323">
      <w:pPr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наполняемости библиотечного фонда</w:t>
      </w:r>
    </w:p>
    <w:p w:rsidR="00045323" w:rsidRPr="00D20D30" w:rsidRDefault="00045323" w:rsidP="00045323">
      <w:pPr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621" w:type="dxa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2238"/>
      </w:tblGrid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9647</w:t>
            </w:r>
          </w:p>
        </w:tc>
      </w:tr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10795</w:t>
            </w:r>
          </w:p>
        </w:tc>
      </w:tr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</w:tr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045323" w:rsidRPr="00D20D30" w:rsidTr="00705F7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пособия, фонд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 носителей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Обеспеченность учебниками на 2019-2020 учебный год составила</w:t>
      </w:r>
    </w:p>
    <w:p w:rsidR="00045323" w:rsidRPr="00D20D30" w:rsidRDefault="00045323" w:rsidP="00045323">
      <w:pPr>
        <w:suppressAutoHyphens/>
        <w:spacing w:after="0" w:line="240" w:lineRule="auto"/>
        <w:ind w:left="708" w:hanging="6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федеральный компонент –   100 %</w:t>
      </w:r>
    </w:p>
    <w:p w:rsidR="00045323" w:rsidRPr="00D20D30" w:rsidRDefault="00045323" w:rsidP="00045323">
      <w:pPr>
        <w:suppressAutoHyphens/>
        <w:spacing w:after="0" w:line="240" w:lineRule="auto"/>
        <w:ind w:left="708" w:hanging="6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региональный компонент – 100%;</w:t>
      </w:r>
    </w:p>
    <w:p w:rsidR="00045323" w:rsidRPr="00D20D30" w:rsidRDefault="00045323" w:rsidP="00045323">
      <w:pPr>
        <w:suppressAutoHyphens/>
        <w:spacing w:after="0" w:line="240" w:lineRule="auto"/>
        <w:ind w:left="708" w:hanging="6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республиканский компонент –100 %       </w:t>
      </w:r>
    </w:p>
    <w:p w:rsidR="00045323" w:rsidRPr="00D20D30" w:rsidRDefault="00045323" w:rsidP="00045323">
      <w:pPr>
        <w:suppressAutoHyphens/>
        <w:spacing w:after="0" w:line="240" w:lineRule="auto"/>
        <w:ind w:left="708" w:hanging="6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Формируется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  электронных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носителей. В библиотеке имеется 13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единицы 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видеопособий</w:t>
      </w:r>
      <w:proofErr w:type="spellEnd"/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8 единиц электронных учебников по башкирскому государственному языку. Наглядные пособия для начальных классов 16 экз. дисков и плакатов, 25 экз. наглядных пособий для среднего и старшего звена по химии, биологии, русскому языку и литературе, 49 единиц интерактивных учебных пособий по русскому языку, истории, химии, биологии, физике, математике.  Наглядные пособия используются на уроках учителями-предметниками. </w:t>
      </w:r>
      <w:proofErr w:type="spellStart"/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Видеопособия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краеведческого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направления используются на уроках башкирского языка и культуры Башкортостана.  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по учебникам: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на башкирском языке -675;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на татарском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  -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87;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на русском языке – 8885.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2020-2021 учебный год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заказано  учебников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количестве 1339 экземпляров.</w:t>
      </w:r>
    </w:p>
    <w:p w:rsidR="00045323" w:rsidRPr="00D20D30" w:rsidRDefault="00045323" w:rsidP="00045323">
      <w:pPr>
        <w:suppressAutoHyphens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</w:t>
      </w:r>
    </w:p>
    <w:p w:rsidR="00045323" w:rsidRPr="00D20D30" w:rsidRDefault="00045323" w:rsidP="0004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6. Краеведческая деятельность:</w:t>
      </w:r>
    </w:p>
    <w:p w:rsidR="00045323" w:rsidRPr="00D20D30" w:rsidRDefault="00045323" w:rsidP="0004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5323" w:rsidRPr="00D20D30" w:rsidRDefault="00045323" w:rsidP="0004532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Краеведческая деятельность направлена на изучение истории, культуры </w:t>
      </w:r>
    </w:p>
    <w:p w:rsidR="00045323" w:rsidRPr="00D20D30" w:rsidRDefault="00045323" w:rsidP="0004532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народов,  проживающих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Республике Башкортостан, формирование </w:t>
      </w:r>
    </w:p>
    <w:p w:rsidR="00045323" w:rsidRPr="00D20D30" w:rsidRDefault="00045323" w:rsidP="0004532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патриотизма,  любви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родному краю.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045323" w:rsidRPr="00D20D30" w:rsidRDefault="00045323" w:rsidP="00045323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Цель краеведческой работы в школе: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Изучение истории и культуры народов, проживающих в Республике Башкортостан.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Основные направления: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♦ обеспечение участникам образовательного процесса доступа к информации 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 краеведению;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♦ пропаганда культуры и традиций родного края;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♦ организация работы с читателями;</w:t>
      </w:r>
    </w:p>
    <w:p w:rsidR="00045323" w:rsidRPr="00D20D30" w:rsidRDefault="00045323" w:rsidP="000453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♦ пополнение и комплектование фонда по краеведению.</w:t>
      </w:r>
    </w:p>
    <w:p w:rsidR="00045323" w:rsidRPr="00D20D30" w:rsidRDefault="00045323" w:rsidP="00045323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45323" w:rsidRPr="00D20D30" w:rsidRDefault="00045323" w:rsidP="00045323">
      <w:pPr>
        <w:widowControl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Работа с читателями</w:t>
      </w:r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пропаганды информации о национальных, этнических, природно-географических, культурно-исторических, языковых традициях края оформлялись книжные выставки, посвященные юбилейным датам выдающихся писателей, просветителей, классиков башкирской, татарской, русской литературы.  В 2019-2020 учебном году были оформлены книжные выставки, информационные стенды, посвященные юбилейным датам выдающихся писателей, просветителей, классиков:</w:t>
      </w:r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- 80-летию Рифа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Мифтахова</w:t>
      </w:r>
      <w:proofErr w:type="spellEnd"/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- 125-летию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Сайфи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Кудаша</w:t>
      </w:r>
      <w:proofErr w:type="spellEnd"/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- 100-летию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Мустая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Карима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- 75-летию Рашида Назара</w:t>
      </w:r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- 115-летию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Сагита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Агиша</w:t>
      </w:r>
      <w:proofErr w:type="spellEnd"/>
    </w:p>
    <w:p w:rsidR="00045323" w:rsidRPr="00D20D30" w:rsidRDefault="00045323" w:rsidP="00045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- 125-летию </w:t>
      </w:r>
      <w:proofErr w:type="spell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Шайхзады</w:t>
      </w:r>
      <w:proofErr w:type="spell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Бабича</w:t>
      </w:r>
    </w:p>
    <w:p w:rsidR="00045323" w:rsidRPr="00D20D30" w:rsidRDefault="00045323" w:rsidP="00045323">
      <w:pPr>
        <w:widowControl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45323" w:rsidRPr="00D20D30" w:rsidRDefault="00045323" w:rsidP="00045323">
      <w:pPr>
        <w:widowControl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Формирование, пополнение, использование фонда.</w:t>
      </w:r>
    </w:p>
    <w:p w:rsidR="00045323" w:rsidRPr="00D20D30" w:rsidRDefault="00045323" w:rsidP="000453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2019-2020 учебном году учащиеся были обеспечены учебниками республиканского компонента на 100%, регионального на 100%. </w:t>
      </w:r>
    </w:p>
    <w:p w:rsidR="00045323" w:rsidRPr="00D20D30" w:rsidRDefault="00045323" w:rsidP="000453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 сайте школы МОАУ СОШ села Амзя родителям (законным представителям) обучающихся предоставлена информация об обеспеченности учебниками на 2019-2020 учебный год.</w:t>
      </w:r>
    </w:p>
    <w:p w:rsidR="00045323" w:rsidRPr="00D20D30" w:rsidRDefault="00045323" w:rsidP="000453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совместно с активом библиотеки проводились рейды по проверке наличия учебников у обучающихся во время уроков и состояния внешнего вида. </w:t>
      </w:r>
    </w:p>
    <w:p w:rsidR="00045323" w:rsidRPr="00D20D30" w:rsidRDefault="00045323" w:rsidP="000453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Справка о наличии краеведческого фонда:</w:t>
      </w:r>
    </w:p>
    <w:tbl>
      <w:tblPr>
        <w:tblW w:w="0" w:type="auto"/>
        <w:tblInd w:w="154" w:type="dxa"/>
        <w:tblLayout w:type="fixed"/>
        <w:tblLook w:val="04A0" w:firstRow="1" w:lastRow="0" w:firstColumn="1" w:lastColumn="0" w:noHBand="0" w:noVBand="1"/>
      </w:tblPr>
      <w:tblGrid>
        <w:gridCol w:w="830"/>
        <w:gridCol w:w="7690"/>
        <w:gridCol w:w="1385"/>
      </w:tblGrid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209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Энциклопедии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6экз</w:t>
            </w:r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Законы, Конституции Республики Башкортостан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краеведению на башкирском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 экз.</w:t>
            </w:r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краеведению на русском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259 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краеведению на татарском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Произведения башкирских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писателей  на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башкирском языке 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390 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Произведения башкирских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писателей  на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85 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татарских писателей на татарском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башкирских писателей на татарском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татарских писателей на русском языке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Видеопособия</w:t>
            </w:r>
            <w:proofErr w:type="spellEnd"/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ед.</w:t>
            </w:r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учебники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ед.</w:t>
            </w:r>
          </w:p>
        </w:tc>
      </w:tr>
      <w:tr w:rsidR="00045323" w:rsidRPr="00D20D30" w:rsidTr="00705F7C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 на башкирском, татарском языках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323" w:rsidRPr="00D20D30" w:rsidRDefault="00045323" w:rsidP="00705F7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675/87</w:t>
            </w:r>
          </w:p>
        </w:tc>
      </w:tr>
    </w:tbl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</w:t>
      </w:r>
    </w:p>
    <w:p w:rsidR="00045323" w:rsidRPr="00D20D30" w:rsidRDefault="00045323" w:rsidP="0004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</w:t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Анализ читательской активности.</w:t>
      </w:r>
    </w:p>
    <w:p w:rsidR="00045323" w:rsidRPr="00D20D30" w:rsidRDefault="00045323" w:rsidP="000453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2019-2020 учебного года проводился мониторинг читательской активности обучающихся. По результатам мониторинга составлена сравнительная таблица и диаграмма за три учебных года:</w:t>
      </w:r>
    </w:p>
    <w:p w:rsidR="00045323" w:rsidRPr="00D20D30" w:rsidRDefault="00045323" w:rsidP="00045323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Сравнительная таблица читательской активности</w:t>
      </w:r>
    </w:p>
    <w:p w:rsidR="00045323" w:rsidRPr="00D20D30" w:rsidRDefault="00045323" w:rsidP="00045323">
      <w:pPr>
        <w:tabs>
          <w:tab w:val="left" w:pos="2805"/>
          <w:tab w:val="center" w:pos="5741"/>
        </w:tabs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три учебных года</w:t>
      </w:r>
    </w:p>
    <w:p w:rsidR="00045323" w:rsidRPr="00D20D30" w:rsidRDefault="00045323" w:rsidP="00045323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99"/>
        <w:gridCol w:w="1983"/>
        <w:gridCol w:w="1558"/>
        <w:gridCol w:w="1700"/>
      </w:tblGrid>
      <w:tr w:rsidR="00045323" w:rsidRPr="00D20D30" w:rsidTr="00705F7C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</w:tr>
      <w:tr w:rsidR="00045323" w:rsidRPr="00D20D30" w:rsidTr="00705F7C">
        <w:trPr>
          <w:trHeight w:val="4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читателей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</w:tr>
      <w:tr w:rsidR="00045323" w:rsidRPr="00D20D30" w:rsidTr="00705F7C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</w:tr>
      <w:tr w:rsidR="00045323" w:rsidRPr="00D20D30" w:rsidTr="00705F7C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045323" w:rsidRPr="00D20D30" w:rsidTr="00705F7C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5323" w:rsidRPr="00D20D30" w:rsidTr="00705F7C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Книговыдача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5027</w:t>
            </w:r>
          </w:p>
        </w:tc>
      </w:tr>
      <w:tr w:rsidR="00045323" w:rsidRPr="00D20D30" w:rsidTr="00705F7C">
        <w:trPr>
          <w:trHeight w:val="3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4581</w:t>
            </w:r>
          </w:p>
        </w:tc>
      </w:tr>
    </w:tbl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библиотечной работы: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Посещаемость – 15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Читаемость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- 18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Обращаемость-1,5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Книгообеспеченность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- 18%</w:t>
      </w:r>
    </w:p>
    <w:p w:rsidR="00045323" w:rsidRPr="00D20D30" w:rsidRDefault="00045323" w:rsidP="0004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(без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 учебников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</w:p>
    <w:p w:rsidR="00045323" w:rsidRPr="00D20D30" w:rsidRDefault="00045323" w:rsidP="0004532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</w:t>
      </w:r>
    </w:p>
    <w:p w:rsidR="00045323" w:rsidRPr="00D20D30" w:rsidRDefault="00045323" w:rsidP="0004532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</w:t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 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Повышение  профессионального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уровня.</w:t>
      </w:r>
    </w:p>
    <w:p w:rsidR="00045323" w:rsidRPr="00D20D30" w:rsidRDefault="00045323" w:rsidP="00045323">
      <w:pPr>
        <w:numPr>
          <w:ilvl w:val="0"/>
          <w:numId w:val="1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изучался и обобщался опыт работы педагогов- библиотекарей других школ на ГМО, городских семинарах.</w:t>
      </w:r>
    </w:p>
    <w:p w:rsidR="00045323" w:rsidRPr="00D20D30" w:rsidRDefault="00045323" w:rsidP="00045323">
      <w:pPr>
        <w:numPr>
          <w:ilvl w:val="0"/>
          <w:numId w:val="1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занималась самообразованием посредством изучения профессиональной литературы, журнала «Школьная библиотека», использованием информации из Интернет-ресурсов.</w:t>
      </w: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9. Взаимодействие с другими библиотеками</w:t>
      </w: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100% обеспеченности учебниками были заимствованы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из  других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школьных библиотек.</w:t>
      </w: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Выводы,  задачи</w:t>
      </w:r>
      <w:proofErr w:type="gramEnd"/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и предложения:</w:t>
      </w:r>
    </w:p>
    <w:p w:rsidR="00045323" w:rsidRPr="00D20D30" w:rsidRDefault="00045323" w:rsidP="000453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Выводы: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библиотеки велась в соответствии с планом;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 велась работа с обучающимися и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педколлективом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проводилась работа по формированию, комплектованию и сохранению фонда;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ведется планомерная работа по краеведению;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работа по самообразованию;</w:t>
      </w:r>
    </w:p>
    <w:p w:rsidR="00045323" w:rsidRPr="00D20D30" w:rsidRDefault="00045323" w:rsidP="00045323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2019-2020 учебном году по сравнению с предыдущими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годами  уменьшилась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книговыдача, посещаемость библиотеки.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на новый учебный год: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активизировать читательскую активность (особо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обратить  внимание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5-8 классы);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работу над повышением качества и доступности информации;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активизировать совместную работу библиотеки с учителями-предметниками.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Предложения: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Библиотека нуждается в пополнении фонда художественной и детской литературой, т.к. много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устаревшей  литературы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Активизировать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читательскую  активность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среднем звене.</w:t>
      </w:r>
    </w:p>
    <w:p w:rsidR="00045323" w:rsidRPr="00D20D30" w:rsidRDefault="00045323" w:rsidP="00045323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Стремиться к 100%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охвату  чтением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обучающихся.</w:t>
      </w:r>
    </w:p>
    <w:p w:rsidR="00045323" w:rsidRPr="00D20D30" w:rsidRDefault="00045323" w:rsidP="0004532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20D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Основной задачей на будущий учебный год оставить – привлечение детей к чтению через индивидуальную и массовую работу.</w:t>
      </w:r>
    </w:p>
    <w:p w:rsidR="00045323" w:rsidRPr="00D20D30" w:rsidRDefault="00045323" w:rsidP="0004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323" w:rsidRPr="00D20D30" w:rsidRDefault="00045323" w:rsidP="00045323">
      <w:pPr>
        <w:pStyle w:val="af6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b/>
          <w:bCs/>
          <w:sz w:val="24"/>
          <w:szCs w:val="24"/>
        </w:rPr>
        <w:t>Создание условий для внедрения электронного образования (готовность</w:t>
      </w:r>
      <w:r w:rsidRPr="00D20D30">
        <w:rPr>
          <w:rFonts w:ascii="Times New Roman" w:hAnsi="Times New Roman"/>
          <w:sz w:val="24"/>
          <w:szCs w:val="24"/>
        </w:rPr>
        <w:t>)</w:t>
      </w:r>
    </w:p>
    <w:p w:rsidR="00045323" w:rsidRPr="00D20D30" w:rsidRDefault="00045323" w:rsidP="00045323">
      <w:pPr>
        <w:pStyle w:val="af6"/>
        <w:ind w:left="0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 xml:space="preserve">Одним из приоритетных </w:t>
      </w:r>
      <w:proofErr w:type="gramStart"/>
      <w:r w:rsidRPr="00D20D30">
        <w:rPr>
          <w:rFonts w:ascii="Times New Roman" w:hAnsi="Times New Roman"/>
          <w:sz w:val="24"/>
          <w:szCs w:val="24"/>
        </w:rPr>
        <w:t>направлений  является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 развитие  электронного образования в школе, которое реализуется через следующие мероприятия: 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lastRenderedPageBreak/>
        <w:tab/>
      </w:r>
      <w:r w:rsidRPr="00D20D30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единой </w:t>
      </w:r>
      <w:proofErr w:type="gramStart"/>
      <w:r w:rsidRPr="00D20D30">
        <w:rPr>
          <w:rFonts w:ascii="Times New Roman" w:hAnsi="Times New Roman"/>
          <w:color w:val="000000" w:themeColor="text1"/>
          <w:sz w:val="24"/>
          <w:szCs w:val="24"/>
        </w:rPr>
        <w:t>локальной  сети</w:t>
      </w:r>
      <w:proofErr w:type="gramEnd"/>
      <w:r w:rsidRPr="00D20D30">
        <w:rPr>
          <w:rFonts w:ascii="Times New Roman" w:hAnsi="Times New Roman"/>
          <w:color w:val="000000" w:themeColor="text1"/>
          <w:sz w:val="24"/>
          <w:szCs w:val="24"/>
        </w:rPr>
        <w:t xml:space="preserve"> в школе позволяет реализовывать электронное образование через: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</w:r>
      <w:proofErr w:type="gramStart"/>
      <w:r w:rsidRPr="00D20D30">
        <w:rPr>
          <w:rFonts w:ascii="Times New Roman" w:hAnsi="Times New Roman"/>
          <w:sz w:val="24"/>
          <w:szCs w:val="24"/>
        </w:rPr>
        <w:t>прохождение  педагогами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курсов  повышения квалификации по электронному образованию;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 xml:space="preserve">организацию участия выпускников основной и средней школы в </w:t>
      </w:r>
      <w:proofErr w:type="spellStart"/>
      <w:r w:rsidRPr="00D20D30">
        <w:rPr>
          <w:rFonts w:ascii="Times New Roman" w:hAnsi="Times New Roman"/>
          <w:sz w:val="24"/>
          <w:szCs w:val="24"/>
        </w:rPr>
        <w:t>оn-line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проектах по подготовке к ГИА в форме </w:t>
      </w:r>
      <w:proofErr w:type="gramStart"/>
      <w:r w:rsidRPr="00D20D30">
        <w:rPr>
          <w:rFonts w:ascii="Times New Roman" w:hAnsi="Times New Roman"/>
          <w:sz w:val="24"/>
          <w:szCs w:val="24"/>
        </w:rPr>
        <w:t>ЕГЭ  и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ОГЭ; Платформа UCHi.RU; электронная школа Znanika.ru;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 xml:space="preserve">применение ЭОР на уроках: интерактивные доски, </w:t>
      </w:r>
      <w:proofErr w:type="gramStart"/>
      <w:r w:rsidRPr="00D20D30">
        <w:rPr>
          <w:rFonts w:ascii="Times New Roman" w:hAnsi="Times New Roman"/>
          <w:sz w:val="24"/>
          <w:szCs w:val="24"/>
        </w:rPr>
        <w:t>сервисов  ВЕБ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2.0, системы голосования ВОТУМ;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он-</w:t>
      </w:r>
      <w:proofErr w:type="spellStart"/>
      <w:proofErr w:type="gramStart"/>
      <w:r w:rsidRPr="00D20D30">
        <w:rPr>
          <w:rFonts w:ascii="Times New Roman" w:hAnsi="Times New Roman"/>
          <w:sz w:val="24"/>
          <w:szCs w:val="24"/>
        </w:rPr>
        <w:t>лайн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 уроки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 по финансовой и правовой грамотности в сотрудничестве с ЦБ России;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дистанционное обучение педагогов;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внедрение электронного журнала;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участие в муниципальных и республиканских конкурсах «ИКТ в творчестве педагога», «Электронное портфолио», «</w:t>
      </w:r>
      <w:proofErr w:type="gramStart"/>
      <w:r w:rsidRPr="00D20D30">
        <w:rPr>
          <w:rFonts w:ascii="Times New Roman" w:hAnsi="Times New Roman"/>
          <w:sz w:val="24"/>
          <w:szCs w:val="24"/>
        </w:rPr>
        <w:t>Лучший  цифровой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образовательный   ресурс»;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создание собственных сайтов педагогов;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 xml:space="preserve">интернет - публикации </w:t>
      </w:r>
      <w:proofErr w:type="gramStart"/>
      <w:r w:rsidRPr="00D20D30">
        <w:rPr>
          <w:rFonts w:ascii="Times New Roman" w:hAnsi="Times New Roman"/>
          <w:sz w:val="24"/>
          <w:szCs w:val="24"/>
        </w:rPr>
        <w:t>педагогов  на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педагогических сайтах;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участие в дистанционных олимпиадах, конкурсах для педагогов и обучающихся;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>•</w:t>
      </w:r>
      <w:r w:rsidRPr="00D20D30">
        <w:rPr>
          <w:rFonts w:ascii="Times New Roman" w:hAnsi="Times New Roman"/>
          <w:sz w:val="24"/>
          <w:szCs w:val="24"/>
        </w:rPr>
        <w:tab/>
        <w:t>участие в городских и республиканских интернет-</w:t>
      </w:r>
      <w:proofErr w:type="gramStart"/>
      <w:r w:rsidRPr="00D20D30">
        <w:rPr>
          <w:rFonts w:ascii="Times New Roman" w:hAnsi="Times New Roman"/>
          <w:sz w:val="24"/>
          <w:szCs w:val="24"/>
        </w:rPr>
        <w:t>педсоветах  и</w:t>
      </w:r>
      <w:proofErr w:type="gramEnd"/>
      <w:r w:rsidRPr="00D20D30">
        <w:rPr>
          <w:rFonts w:ascii="Times New Roman" w:hAnsi="Times New Roman"/>
          <w:sz w:val="24"/>
          <w:szCs w:val="24"/>
        </w:rPr>
        <w:t xml:space="preserve"> педагогических форумах, </w:t>
      </w:r>
      <w:proofErr w:type="spellStart"/>
      <w:r w:rsidRPr="00D20D30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20D30">
        <w:rPr>
          <w:rFonts w:ascii="Times New Roman" w:hAnsi="Times New Roman"/>
          <w:sz w:val="24"/>
          <w:szCs w:val="24"/>
        </w:rPr>
        <w:t>;</w:t>
      </w:r>
    </w:p>
    <w:p w:rsidR="00045323" w:rsidRPr="00D20D30" w:rsidRDefault="00045323" w:rsidP="00045323">
      <w:pPr>
        <w:pStyle w:val="af6"/>
        <w:ind w:left="284" w:hanging="284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8250"/>
      </w:tblGrid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села Амзя городского округа город Нефтекамск Республики Башкортостан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 школы, 41 чел.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учителей – 38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 – 3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образовательной организации 464 чел.,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 комплектов, 24 шт.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кабинетов образовательной организации, 26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Кадры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повысивших квалификацию и имеющих удостоверения о повышении квалификации в сфере ЭО - 27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повысивших квалификацию в дистанционной форме,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13 чел. 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pStyle w:val="af6"/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0D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контент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Используются ЭОР с сети Интернет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ЭП к учебникам индивидуально учителями предметниками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управления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инфраструктуры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Скорость доступа к Интернет более 100 Мбит/с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Один компьютерный класс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для осуществления образовательного процесса, шт.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а)60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г)из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них 20 для использования обучающимися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компьютеров, имеющих доступ в локальную вычислительную сеть оо,60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pStyle w:val="af6"/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0D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045323" w:rsidRPr="00D20D30" w:rsidRDefault="00045323" w:rsidP="0004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b/>
          <w:bCs/>
          <w:sz w:val="24"/>
          <w:szCs w:val="24"/>
        </w:rPr>
        <w:t>Применение различных форм электронного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8255"/>
      </w:tblGrid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ЭО в работе учителя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41 чел. 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образования: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уровне, 18 чел.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уровне, 13 чел.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уровне, 1 чел.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организующих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образования: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уровне, 0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уровне, 0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уровне, 0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принимающих участие в апробации электронных учебников, 41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применяющих (ЭОР), 41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применяющих электронные средства для контроля качества обучения обучающихся, 38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конкурсах на лучшую авторскую разработку электронных учебно-методических материалов с применением ЭО: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образовательной организации, 2 чел.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уровне, 2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уровне, 0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организующих </w:t>
            </w:r>
            <w:r w:rsidRPr="00D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отсутствующих учащихся на </w:t>
            </w: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уроках,  чел.</w:t>
            </w:r>
            <w:proofErr w:type="gramEnd"/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слаб</w:t>
            </w:r>
            <w:r w:rsidR="00974C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спевающих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38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учащихся, 38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ведущих работу с родителями (обсуждение проектов, вопросов, касающихся школьного образования) на форумах сайта образовательной организации, 38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опубликовавших опыт работы по применению ЭО в СМИ и/или периодических изданиях: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уровня, 1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уровня, 0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уровне, 0 чел. 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опубликовавших опыт работы по применению ЭО на образовательных порталах: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образовательной организации, 2 чел. 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уровне, 2 чел.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уровне, 2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pStyle w:val="af6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0D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ЭО в образовательной деятельности обучающихся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применяющих на уроках электронные учебники, 464 чел. 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применяющих на уроках ЭОР, 464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применяющих на уроках ЭП, 464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зарегистрированных в электронном журнале, 464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применяющих электронные учебники дома, 464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применяющих ЭОР для выполнения домашних заданий, 464 чел. 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применяющих ЭП для выполнения домашних заданий, 464 чел.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pStyle w:val="af6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0D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электронного образования администрацией школы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ВПР,РПР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, мониторинги, диагностики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Всероссийские онлайн-уроки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pStyle w:val="af6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0D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Электронное образование для родителей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Мониторинг (НОКО)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045323" w:rsidRPr="00D20D30" w:rsidTr="00705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3" w:rsidRPr="00D20D30" w:rsidRDefault="00045323" w:rsidP="00705F7C">
            <w:pPr>
              <w:pStyle w:val="af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Сайты педагогов</w:t>
            </w:r>
          </w:p>
        </w:tc>
      </w:tr>
    </w:tbl>
    <w:p w:rsidR="00045323" w:rsidRPr="00D20D30" w:rsidRDefault="00045323" w:rsidP="00045323">
      <w:pPr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Материально-техническая база образовательного учреждения</w:t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Образовательное учреждение располагается в двух зданиях, имеющих достаточное количество помещений для обеспечения образовательной деятельности. Учебные кабинеты, группы позволяют в полном объеме реализовать учебные программы. Предметная среда каждого здания дополнено: читальным залом, музыкальным и спортивным залами, стадионом, музеем, медпунктами.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 xml:space="preserve">Здание по фактическому адресу </w:t>
      </w:r>
      <w:r w:rsidRPr="00D20D30">
        <w:rPr>
          <w:rFonts w:ascii="Times New Roman" w:hAnsi="Times New Roman" w:cs="Times New Roman"/>
          <w:sz w:val="24"/>
          <w:szCs w:val="24"/>
        </w:rPr>
        <w:t xml:space="preserve">452695, Российская Федерация, Республика Башкортостан, город Нефтекамск, село Амзя, улица Лесохимическая, дом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 xml:space="preserve">10 </w:t>
      </w:r>
      <w:r w:rsidRPr="00D2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одно основное здание площадью 4137,7м</w:t>
      </w:r>
      <w:r w:rsidRPr="00D20D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20D30">
        <w:rPr>
          <w:rFonts w:ascii="Times New Roman" w:hAnsi="Times New Roman" w:cs="Times New Roman"/>
          <w:sz w:val="24"/>
          <w:szCs w:val="24"/>
        </w:rPr>
        <w:t>, учебная площадь составляет  1851м</w:t>
      </w:r>
      <w:r w:rsidRPr="00D20D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20D30">
        <w:rPr>
          <w:rFonts w:ascii="Times New Roman" w:hAnsi="Times New Roman" w:cs="Times New Roman"/>
          <w:sz w:val="24"/>
          <w:szCs w:val="24"/>
        </w:rPr>
        <w:t>.</w:t>
      </w:r>
      <w:r w:rsidRPr="00D20D30">
        <w:rPr>
          <w:rFonts w:ascii="Times New Roman" w:hAnsi="Times New Roman" w:cs="Times New Roman"/>
          <w:bCs/>
          <w:sz w:val="24"/>
          <w:szCs w:val="24"/>
        </w:rPr>
        <w:t xml:space="preserve"> Функционирует в условиях кабинетной системы.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 xml:space="preserve">Оборудовано 28 учебных кабинетов, </w:t>
      </w:r>
      <w:r w:rsidRPr="00D20D30">
        <w:rPr>
          <w:rFonts w:ascii="Times New Roman" w:hAnsi="Times New Roman" w:cs="Times New Roman"/>
          <w:sz w:val="24"/>
          <w:szCs w:val="24"/>
        </w:rPr>
        <w:t xml:space="preserve">из них 1 кабинет информатики, 1 кабинет физики, 1 кабинет химии, 1 кабинет биологии, 1 кабинет географии, мастерские для трудового обучения, кабинет домоводства, 1 школьная библиотека, спортивный зал, спортивная площадка, столовая на 200 посадочных мест. Здание располагает логопедическим кабинетом, медицинским кабинетом. Кабинеты согласно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полностью укомплектованы школьной мебелью, школьными досками. В каждый кабинет проведена локальная система Интернет скоростью 100 Мбит/с.</w:t>
      </w:r>
    </w:p>
    <w:p w:rsidR="00045323" w:rsidRPr="00D20D30" w:rsidRDefault="00045323" w:rsidP="000453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Питание обучающихся - 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>организованно</w:t>
      </w:r>
      <w:r w:rsidRPr="00D20D30">
        <w:rPr>
          <w:rFonts w:ascii="Times New Roman" w:hAnsi="Times New Roman" w:cs="Times New Roman"/>
          <w:sz w:val="24"/>
          <w:szCs w:val="24"/>
        </w:rPr>
        <w:t>: а) питание организовано в __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20D30">
        <w:rPr>
          <w:rFonts w:ascii="Times New Roman" w:hAnsi="Times New Roman" w:cs="Times New Roman"/>
          <w:sz w:val="24"/>
          <w:szCs w:val="24"/>
        </w:rPr>
        <w:t xml:space="preserve">_ смены, столовая на 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D20D30">
        <w:rPr>
          <w:rFonts w:ascii="Times New Roman" w:hAnsi="Times New Roman" w:cs="Times New Roman"/>
          <w:sz w:val="24"/>
          <w:szCs w:val="24"/>
        </w:rPr>
        <w:t xml:space="preserve"> посадочных мест. Качество эстетического оформления залов приема пищи 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D20D30">
        <w:rPr>
          <w:rFonts w:ascii="Times New Roman" w:hAnsi="Times New Roman" w:cs="Times New Roman"/>
          <w:sz w:val="24"/>
          <w:szCs w:val="24"/>
        </w:rPr>
        <w:t>, гигиенические условия перед приемом пищи _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>соблюдаются</w:t>
      </w:r>
      <w:r w:rsidRPr="00D20D30">
        <w:rPr>
          <w:rFonts w:ascii="Times New Roman" w:hAnsi="Times New Roman" w:cs="Times New Roman"/>
          <w:sz w:val="24"/>
          <w:szCs w:val="24"/>
        </w:rPr>
        <w:t>;</w:t>
      </w:r>
    </w:p>
    <w:p w:rsidR="00045323" w:rsidRPr="00D20D30" w:rsidRDefault="00045323" w:rsidP="000453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Нормы освещенности учебных классов (аудиторий), кабинетов сотрудников и производственных помещений (участков) и др. </w:t>
      </w:r>
      <w:r w:rsidRPr="00D20D30">
        <w:rPr>
          <w:rFonts w:ascii="Times New Roman" w:hAnsi="Times New Roman" w:cs="Times New Roman"/>
          <w:sz w:val="24"/>
          <w:szCs w:val="24"/>
          <w:u w:val="single"/>
        </w:rPr>
        <w:t xml:space="preserve">соответствует </w:t>
      </w:r>
      <w:r w:rsidRPr="00D20D30">
        <w:rPr>
          <w:rFonts w:ascii="Times New Roman" w:hAnsi="Times New Roman" w:cs="Times New Roman"/>
          <w:sz w:val="24"/>
          <w:szCs w:val="24"/>
        </w:rPr>
        <w:t>санитарно-гигиеническим требованиям к естественному, искусственному освещению жилых и общественных зданий.</w:t>
      </w:r>
      <w:r w:rsidRPr="00D20D30">
        <w:rPr>
          <w:rFonts w:ascii="Times New Roman" w:hAnsi="Times New Roman" w:cs="Times New Roman"/>
          <w:b/>
          <w:sz w:val="24"/>
          <w:szCs w:val="24"/>
        </w:rPr>
        <w:tab/>
      </w:r>
    </w:p>
    <w:p w:rsidR="00045323" w:rsidRPr="00D20D30" w:rsidRDefault="00045323" w:rsidP="0004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iCs/>
          <w:sz w:val="24"/>
          <w:szCs w:val="24"/>
        </w:rPr>
        <w:t xml:space="preserve">Обеспечение безопасности деятельности образовательного учреждения </w:t>
      </w:r>
    </w:p>
    <w:p w:rsidR="00045323" w:rsidRPr="00D20D30" w:rsidRDefault="00045323" w:rsidP="0004532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 В 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обеспечения безопасности обучающихся и сотрудников 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 xml:space="preserve">. С обучающимися проводятся занятия, уроки по ОБЖ и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игры  по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охране здоровья и  безопасности.</w:t>
      </w:r>
    </w:p>
    <w:p w:rsidR="00045323" w:rsidRPr="00D20D30" w:rsidRDefault="00045323" w:rsidP="0004532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Мероприятия по обеспечению охраны и антитеррористической защищенности организации выполнены</w:t>
      </w:r>
      <w:r w:rsidRPr="00D2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Охрана объектов организации осуществляется сотрудниками, согласно договору с ЧОО «Великан» с 06.02.2020г. </w:t>
      </w:r>
      <w:r w:rsidRPr="00D20D30">
        <w:rPr>
          <w:rFonts w:ascii="Times New Roman" w:hAnsi="Times New Roman" w:cs="Times New Roman"/>
          <w:sz w:val="24"/>
          <w:szCs w:val="24"/>
        </w:rPr>
        <w:t xml:space="preserve">Объекты организации системой </w:t>
      </w:r>
      <w:r w:rsidRPr="00D20D30">
        <w:rPr>
          <w:rFonts w:ascii="Times New Roman" w:hAnsi="Times New Roman" w:cs="Times New Roman"/>
          <w:sz w:val="24"/>
          <w:szCs w:val="24"/>
        </w:rPr>
        <w:lastRenderedPageBreak/>
        <w:t>охранной сигнализации, системами видеонаблюдения и охранного телевидения оборудованы. Прямая связь с органами МВД, ФСБ организована с использованием сотовой связи. Территория организации ограждением оборудована и обеспечивает несанкционированный доступ.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Пожарная безопасность: 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плану систематически проводятся эвакуационные занятия, на которых отрабатываются действия всех участников образовательной деятельности и работников 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на случай возникновения чрезвычайной ситуации.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Регулярно проводятся беседы по противопожарной безопасности.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безопасности при возникновении чрезвычайных ситуаций: 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кнопка экстренного вызова помощи. Заключены договора на охрану и обслуживание кнопки экстренного вызова помощи.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Охрана труда и соблюдение правил техники безопасности. 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проводится инструктаж по правилам техники безопасности с обучающимися и различными категориями сотрудников 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323" w:rsidRPr="00D20D30" w:rsidRDefault="00045323" w:rsidP="00045323">
      <w:pPr>
        <w:tabs>
          <w:tab w:val="left" w:pos="631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6317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инклюзивного подхода к обучающимся</w:t>
      </w:r>
    </w:p>
    <w:p w:rsidR="00045323" w:rsidRPr="00D20D30" w:rsidRDefault="00045323" w:rsidP="000453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24.10.1995 года № 181- ФЗ «О социальной защите инвалидов в Российской Федерации» и государственной программой «Доступная среда» на 2011-2020 гг.  в МОАУ СОШ села Амзя выполнены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следующие  мероприятия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Издан Приказ о назначении ответственных лиц за организацию работы по обеспечению доступности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объекта  и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услуг для инвалидов.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сотрудника (педагогические работники) школы прошли курсы повышения квалификации по программе: «Подготовка педагога к работе в условиях </w:t>
      </w:r>
      <w:proofErr w:type="gramStart"/>
      <w:r w:rsidRPr="00D20D3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федеральных государственных образовательных стандартов</w:t>
      </w:r>
      <w:proofErr w:type="gramEnd"/>
      <w:r w:rsidRPr="00D2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ограниченными возможностями здоровья (ФГОС ОВЗ)»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Утверждена инструкция по соблюдению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сотрудниками  правил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 взаимодействия с инвалидами.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Проведены инструктажи.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Установлены указательные ориентиры (желтого цвета) на дверях, ступенях лестниц 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На центральном входе в здание по фактическому адресу Кудрявцева, дом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9  установлена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«кнопка-вызов» сотрудников учреждения.</w:t>
      </w:r>
    </w:p>
    <w:p w:rsidR="00045323" w:rsidRPr="00D20D30" w:rsidRDefault="00045323" w:rsidP="0004532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По фактическому адресу Лесохимическая, дом 10 на главном входе установлен пандус.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инклюзивного обучения в МОАУ СОШ села Амзя осуществляется по адаптированным образовательным программам образования обучающихся, учитывающим </w:t>
      </w:r>
      <w:proofErr w:type="gram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proofErr w:type="gram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здоровья.</w:t>
      </w:r>
    </w:p>
    <w:p w:rsidR="00045323" w:rsidRPr="00D20D30" w:rsidRDefault="00045323" w:rsidP="00045323">
      <w:pPr>
        <w:tabs>
          <w:tab w:val="left" w:pos="709"/>
          <w:tab w:val="left" w:pos="631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  Для обеспечении инклюзивного образования в образовательной организации функционирует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20D30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D20D30">
        <w:rPr>
          <w:rFonts w:ascii="Times New Roman" w:hAnsi="Times New Roman" w:cs="Times New Roman"/>
          <w:color w:val="000000"/>
          <w:sz w:val="24"/>
          <w:szCs w:val="24"/>
        </w:rPr>
        <w:t>– педагогическая комиссия, логопедический пункт.</w:t>
      </w:r>
    </w:p>
    <w:p w:rsidR="00045323" w:rsidRPr="00D20D30" w:rsidRDefault="00045323" w:rsidP="00045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pacing w:val="5"/>
          <w:sz w:val="24"/>
          <w:szCs w:val="24"/>
        </w:rPr>
        <w:t xml:space="preserve">Был разработан и утверждён план работы </w:t>
      </w:r>
      <w:proofErr w:type="spellStart"/>
      <w:r w:rsidRPr="00D20D30">
        <w:rPr>
          <w:rFonts w:ascii="Times New Roman" w:hAnsi="Times New Roman" w:cs="Times New Roman"/>
          <w:spacing w:val="5"/>
          <w:sz w:val="24"/>
          <w:szCs w:val="24"/>
        </w:rPr>
        <w:t>ПМПк</w:t>
      </w:r>
      <w:proofErr w:type="spellEnd"/>
      <w:r w:rsidRPr="00D20D3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D20D30">
        <w:rPr>
          <w:rFonts w:ascii="Times New Roman" w:hAnsi="Times New Roman" w:cs="Times New Roman"/>
          <w:sz w:val="24"/>
          <w:szCs w:val="24"/>
        </w:rPr>
        <w:t xml:space="preserve">проведено 5 плановых заседаний. Всего обследовано 222 человека. Рекомендовано прохождение обследования в НЗ ПМПК 45 обучающимся, кандидатуры которых были рассмотрены на очередных заседаниях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. 13 обучающихся были заявлены на прохождение обследования в НЗ ПМПК для определения дальнейшего образовательного маршрута. 11 обучающихся подтвердили статус ОВЗ. В связи с пандемической обстановкой в стране выездное обследование обучающихся 1, 4 классов специалистами НЗ ПМПК проведено не было. В </w:t>
      </w:r>
      <w:r w:rsidRPr="00D20D30">
        <w:rPr>
          <w:rFonts w:ascii="Times New Roman" w:hAnsi="Times New Roman" w:cs="Times New Roman"/>
          <w:sz w:val="24"/>
          <w:szCs w:val="24"/>
        </w:rPr>
        <w:lastRenderedPageBreak/>
        <w:t>итоге мы показали 13 человек, 11 человек подтвердили статус, 32 обучающихся на данный момент не подтвердили.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Количество детей, представленных повторно составило 11 человек, причины их повторного представления: отрицательная динамика в развитии, возможность сдачи ГИА в форме ГВЭ.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 2019-2020 году просвещение родителей, педагогов, специалистов осуществлялось по вопросам, находящимся в сфере компетенции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, с использованием различных форм. В течение всего года оказывались методические консультации педагогам и специалистам по вопросам   организации сопровождающей деятельности, диагностического наблюдения, осуществления коррекционной работы.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В рамках деятельности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педагогом-психологом школы в течение года проводились индивидуальные консультаций для родителей, дети которых нуждаются в коррекционно-развивающей работе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и  групповые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консультации. </w:t>
      </w:r>
    </w:p>
    <w:p w:rsidR="00045323" w:rsidRPr="00D20D30" w:rsidRDefault="00045323" w:rsidP="00045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20D3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20D30">
        <w:rPr>
          <w:rFonts w:ascii="Times New Roman" w:hAnsi="Times New Roman" w:cs="Times New Roman"/>
          <w:sz w:val="24"/>
          <w:szCs w:val="24"/>
        </w:rPr>
        <w:t xml:space="preserve">  работы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>:</w:t>
      </w:r>
    </w:p>
    <w:p w:rsidR="00045323" w:rsidRPr="00D20D30" w:rsidRDefault="00045323" w:rsidP="000453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своевременное проведение обследования детей, что позволило начать раннюю коррекционно-развивающую работу;</w:t>
      </w:r>
    </w:p>
    <w:p w:rsidR="00045323" w:rsidRPr="00D20D30" w:rsidRDefault="00045323" w:rsidP="000453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D30">
        <w:rPr>
          <w:rFonts w:ascii="Times New Roman" w:hAnsi="Times New Roman" w:cs="Times New Roman"/>
          <w:bCs/>
          <w:sz w:val="24"/>
          <w:szCs w:val="24"/>
        </w:rPr>
        <w:t>увеличение  обращений</w:t>
      </w:r>
      <w:proofErr w:type="gramEnd"/>
      <w:r w:rsidRPr="00D20D30">
        <w:rPr>
          <w:rFonts w:ascii="Times New Roman" w:hAnsi="Times New Roman" w:cs="Times New Roman"/>
          <w:bCs/>
          <w:sz w:val="24"/>
          <w:szCs w:val="24"/>
        </w:rPr>
        <w:t xml:space="preserve">  по  обследованию первоклассников, имеющих нарушения в развитии;</w:t>
      </w:r>
    </w:p>
    <w:p w:rsidR="00045323" w:rsidRPr="00D20D30" w:rsidRDefault="00045323" w:rsidP="000453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повысился качественный уровень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предоставления  документации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045323" w:rsidRPr="00D20D30" w:rsidRDefault="00045323" w:rsidP="00045323">
      <w:pPr>
        <w:pStyle w:val="ad"/>
        <w:rPr>
          <w:sz w:val="24"/>
          <w:szCs w:val="24"/>
          <w:highlight w:val="darkGray"/>
          <w:shd w:val="clear" w:color="auto" w:fill="000000"/>
        </w:rPr>
      </w:pPr>
    </w:p>
    <w:p w:rsidR="00045323" w:rsidRPr="00D20D30" w:rsidRDefault="00045323" w:rsidP="00045323">
      <w:pPr>
        <w:tabs>
          <w:tab w:val="left" w:pos="6317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>Наличие обучающихся с ОВЗ и инвалидов.</w:t>
      </w:r>
    </w:p>
    <w:tbl>
      <w:tblPr>
        <w:tblW w:w="8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2784"/>
        <w:gridCol w:w="2785"/>
      </w:tblGrid>
      <w:tr w:rsidR="00045323" w:rsidRPr="00D20D30" w:rsidTr="00705F7C">
        <w:trPr>
          <w:trHeight w:val="243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</w:tr>
      <w:tr w:rsidR="00045323" w:rsidRPr="00D20D30" w:rsidTr="00705F7C"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 учебный 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5323" w:rsidRPr="00D20D30" w:rsidTr="00705F7C"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323" w:rsidRPr="00D20D30" w:rsidTr="00705F7C"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– 2019 учебный 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323" w:rsidRPr="00D20D30" w:rsidTr="00705F7C"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45323" w:rsidRPr="00D20D30" w:rsidRDefault="00045323" w:rsidP="00045323">
      <w:pPr>
        <w:tabs>
          <w:tab w:val="left" w:pos="6317"/>
        </w:tabs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0F89A5" wp14:editId="1D202216">
            <wp:extent cx="3676650" cy="14097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Создание условий для сохранения здоровья и физического развития обучающихся</w:t>
      </w:r>
    </w:p>
    <w:p w:rsidR="00045323" w:rsidRPr="00D20D30" w:rsidRDefault="00045323" w:rsidP="0004532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2019-2020 учебном году коллективом </w:t>
      </w:r>
      <w:proofErr w:type="gramStart"/>
      <w:r w:rsidR="00974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велась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планоме</w:t>
      </w:r>
      <w:r w:rsidRPr="00D20D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рная работа по сохранению, укреплению здоровья  обучающихся.</w:t>
      </w:r>
    </w:p>
    <w:p w:rsidR="00045323" w:rsidRPr="00D20D30" w:rsidRDefault="00045323" w:rsidP="000453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организации физкультурно-оздоровительной работы были проведены следующие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:</w:t>
      </w:r>
      <w:proofErr w:type="gramEnd"/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2"/>
        <w:gridCol w:w="2984"/>
        <w:gridCol w:w="1844"/>
      </w:tblGrid>
      <w:tr w:rsidR="00045323" w:rsidRPr="00D20D30" w:rsidTr="00705F7C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045323" w:rsidRPr="00D20D30" w:rsidTr="00705F7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обучающихся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45323" w:rsidRPr="00D20D30" w:rsidTr="00705F7C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уголка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Ежемесячно(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профилактике гриппа,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ротовирусной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простудных заболеваний, закаливания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режим, проветривание групп, классов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учебных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зам. Директора по АХЧ, УР, ВР 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врачом поликлиники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сестра.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(приглашение на прививки от гриппа)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сестра.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-памятки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стенда в холле </w:t>
            </w:r>
            <w:r w:rsid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вакцинации.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5323" w:rsidRPr="00D20D30" w:rsidTr="00705F7C">
        <w:trPr>
          <w:trHeight w:val="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рационального питания</w:t>
            </w:r>
          </w:p>
        </w:tc>
      </w:tr>
      <w:tr w:rsidR="00045323" w:rsidRPr="00D20D30" w:rsidTr="00705F7C">
        <w:trPr>
          <w:trHeight w:val="60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шеф-повар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705F7C">
        <w:trPr>
          <w:trHeight w:val="9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бракиража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045323" w:rsidRPr="00D20D30" w:rsidTr="00705F7C">
        <w:trPr>
          <w:trHeight w:val="6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пищеблока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45323" w:rsidRPr="00D20D30" w:rsidTr="00705F7C">
        <w:trPr>
          <w:trHeight w:val="6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физкультурно-оздоровительных мероприятий и закаливания</w:t>
            </w:r>
          </w:p>
        </w:tc>
      </w:tr>
      <w:tr w:rsidR="00045323" w:rsidRPr="00D20D30" w:rsidTr="00705F7C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045323" w:rsidRPr="00D20D30" w:rsidTr="00705F7C">
        <w:trPr>
          <w:trHeight w:val="5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Физкультурные, подвижные игры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45323" w:rsidRPr="00D20D30" w:rsidTr="00705F7C">
        <w:trPr>
          <w:trHeight w:val="1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развлечения:</w:t>
            </w:r>
          </w:p>
          <w:p w:rsidR="00045323" w:rsidRPr="00D20D30" w:rsidRDefault="00045323" w:rsidP="00705F7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45323" w:rsidRPr="00D20D30" w:rsidTr="00705F7C">
        <w:trPr>
          <w:trHeight w:val="41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«Веселые упражнения для здоровья», «Основы здорового питания»</w:t>
            </w:r>
          </w:p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ОБЖ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45323" w:rsidRPr="00D20D30" w:rsidTr="00705F7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 праздниках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развлечениях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45323" w:rsidRPr="00D20D30" w:rsidTr="00705F7C">
        <w:trPr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коллективом</w:t>
            </w:r>
          </w:p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-Тренинги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-Спортивные конкурсы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045323" w:rsidRPr="00D20D30" w:rsidTr="00705F7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психолого-медико-педагогического консилиума (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сентябре обследовано на ПМПК -96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сопедагог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045323" w:rsidRPr="00D20D30" w:rsidTr="00705F7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ПМПК г. Нефтекамск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</w:t>
            </w: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сопедагог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045323" w:rsidRPr="00D20D30" w:rsidTr="00705F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обучающихся</w:t>
            </w:r>
          </w:p>
        </w:tc>
      </w:tr>
      <w:tr w:rsidR="00045323" w:rsidRPr="00D20D30" w:rsidTr="00705F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ОТ и ПБ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приказами по </w:t>
            </w:r>
            <w:r w:rsid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 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,ответственный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 И ПБ. 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705F7C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по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ГО ЧС</w:t>
            </w:r>
          </w:p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705F7C"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эвакуаций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сотрудников из здания </w:t>
            </w:r>
            <w:r w:rsidR="0097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май, сентябрь, декабрь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ГО ЧС</w:t>
            </w:r>
          </w:p>
        </w:tc>
      </w:tr>
      <w:tr w:rsidR="00045323" w:rsidRPr="00D20D30" w:rsidTr="00705F7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3" w:rsidRPr="00D20D30" w:rsidRDefault="00045323" w:rsidP="00705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 детьми по закреплению правил безопасности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506"/>
                <w:tab w:val="center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акций</w:t>
            </w:r>
            <w:proofErr w:type="gram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– дети!» сентябрь, ноябрь,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045323" w:rsidRPr="00D20D30" w:rsidRDefault="00045323" w:rsidP="00045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мероприятия, по обеспечению сохранения здоровья и физического развития обучающихся выполнены.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636F8" w:rsidRDefault="00045323" w:rsidP="00D636F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36F8">
        <w:rPr>
          <w:rFonts w:ascii="Times New Roman" w:hAnsi="Times New Roman"/>
          <w:b/>
          <w:color w:val="000000" w:themeColor="text1"/>
          <w:sz w:val="24"/>
          <w:szCs w:val="24"/>
        </w:rPr>
        <w:t>Воспитательная работа</w:t>
      </w:r>
    </w:p>
    <w:p w:rsidR="00045323" w:rsidRPr="00D20D30" w:rsidRDefault="00045323" w:rsidP="00045323">
      <w:pPr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Методическая тема школы:</w:t>
      </w:r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20D30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Воспитательно</w:t>
      </w:r>
      <w:proofErr w:type="spellEnd"/>
      <w:r w:rsidRPr="00D20D30">
        <w:rPr>
          <w:rFonts w:ascii="Times New Roman" w:hAnsi="Times New Roman" w:cs="Times New Roman"/>
          <w:b/>
          <w:i/>
          <w:iCs/>
          <w:sz w:val="24"/>
          <w:szCs w:val="24"/>
        </w:rPr>
        <w:t>-образовательное пространство школы как залог успешной социализации и самореализации личности»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Основная цель воспитательной работы в школе - создание оптимальных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lastRenderedPageBreak/>
        <w:t>Для реализации данной цели были поставлены следующие воспитательные задачи: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личностное, интеллектуальное 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здоровья;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создание оптимальных условий для нормативно-правового, организационно-методического и информационного обеспечения введения ФГОС ООО;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склонностей, формирование потребности к саморазвитию и самообучению;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Продолжение работы по внедрению в педагогическую практику современных методик и технологий, обеспечивающих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подход к обучению.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Воспитывающая деятельность в школе осуществлялась по следующим направлениям: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работа с обучающимися (общешкольные мероприятия, дисциплина и т. д),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работа с родителями (индивидуальные консультации с родителями, родительские собрания),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работа с классными руководителями (МО классных руководителей, обмен опытом, формирование единых требований к организации воспитательной работы в классах),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работа Совета активов классов и развитие ученического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сам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-работа системы дополнительного образования,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работа с психологом,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 организация спортивного досуга учащихся и формирование здорового образа жизни. 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Все мероприятия были запланированы и проведены согласно утвержденному плану  учебно-воспитательной работы школы на 2019-2020 учебный год, среди которых традиционными стали: Торжественная линейка 1 сентября, праздник «Посвящение в пешеходы»,  День  учителя, День Республики Башкортостан, День матери, Осенний бал, Новогодний карнавал, «А, ну-ка, парни!», День памяти, посвященных воинам - интернационалистам, Уроки мужества, Дни здоровья, Смотр строя и песни, Вахта памяти, праздничный концерт ко Дню Победы, экологические субботники, акция «Забота о старших - задача молодых»,  Последний звонок, Торжественное вручение аттестатов. Мероприятия, которые запланированы с апреля по июнь были проведены в онлайн режиме.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 Для развития интересов, способностей, творческой самореализации школьников во внеурочное время создана сеть внеурочной деятельности и спортивных секций. На базе школы работало 26 внеурочных объединения и 3 спортивные секции. Охват внеурочной деятельностью обучающихся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составил  84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>,6% от общего количества обучающихся.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Статистический анализ возможностей педагогического и ученического коллектива: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• Количественный состав классных руководителей: 24 человек.</w:t>
      </w:r>
    </w:p>
    <w:p w:rsidR="00045323" w:rsidRPr="00D20D30" w:rsidRDefault="00045323" w:rsidP="000453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•</w:t>
      </w:r>
      <w:r w:rsidRPr="00D20D30">
        <w:rPr>
          <w:rFonts w:ascii="Times New Roman" w:hAnsi="Times New Roman" w:cs="Times New Roman"/>
          <w:sz w:val="24"/>
          <w:szCs w:val="24"/>
        </w:rPr>
        <w:tab/>
        <w:t>Количественный состав руководителей внеурочной деятельности и секций: 29 человек.</w:t>
      </w:r>
    </w:p>
    <w:p w:rsidR="00045323" w:rsidRPr="00D20D30" w:rsidRDefault="00045323" w:rsidP="00045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305"/>
        <w:gridCol w:w="3258"/>
        <w:gridCol w:w="2409"/>
      </w:tblGrid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Сабирьянова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Редькина Ирина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rPr>
          <w:trHeight w:val="3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Илимбаева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Вениаминовна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Инзиля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Финусовна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Бокова Татьяна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Чулпан Маратовна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Нурлыхудовна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rPr>
          <w:trHeight w:val="6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Пектаева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Гилимьянова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Баранова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23" w:rsidRPr="00D20D30" w:rsidTr="00705F7C">
        <w:trPr>
          <w:trHeight w:val="41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Красильникова Людмила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Талипова Галина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«В мире искусства»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«Обществовед»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Валеева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Закирьянова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Новоселова Лидия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Яна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Мухаметзяновна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«Подготовка к экзамену»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23" w:rsidRPr="00D20D30" w:rsidTr="00705F7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Золотухина Светлана Владиславовна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77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10"/>
        <w:gridCol w:w="2586"/>
      </w:tblGrid>
      <w:tr w:rsidR="00045323" w:rsidRPr="00D20D30" w:rsidTr="00705F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Название  внеурочной</w:t>
            </w:r>
            <w:proofErr w:type="gram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045323" w:rsidRPr="00D20D30" w:rsidTr="00705F7C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045323" w:rsidRPr="00D20D30" w:rsidTr="00705F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«Рукоделие»,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«В мире Искусства»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5323" w:rsidRPr="00D20D30" w:rsidTr="00705F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«Химия и медицина»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045323" w:rsidRPr="00D20D30" w:rsidTr="00705F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практика сочинения рассуждения» 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«Башкирский язык»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45323" w:rsidRPr="00D20D30" w:rsidTr="00705F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«Обществовед»</w:t>
            </w:r>
          </w:p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spacing w:after="0" w:line="240" w:lineRule="auto"/>
        <w:ind w:right="-365"/>
        <w:rPr>
          <w:rFonts w:ascii="Times New Roman" w:hAnsi="Times New Roman" w:cs="Times New Roman"/>
          <w:color w:val="FF0000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C860BC" wp14:editId="4633F5B9">
            <wp:extent cx="5495925" cy="32099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дорожно-транспортного травматизма, изучения Правил дорожного движения,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укрепления дисциплины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обучающихся на улице. Согласно приказу №694 от 30 июля 2019 года в школе создан отряд юных инспекторов движения из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обучающихся  6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-7 классов. Общественным инспектором по безопасности дорожного движения назначена Шаяхметова Е.Д., старший вожатый. Совместно с заместителем </w:t>
      </w:r>
      <w:r w:rsidRPr="00D20D30">
        <w:rPr>
          <w:rFonts w:ascii="Times New Roman" w:hAnsi="Times New Roman" w:cs="Times New Roman"/>
          <w:sz w:val="24"/>
          <w:szCs w:val="24"/>
        </w:rPr>
        <w:lastRenderedPageBreak/>
        <w:t>директора по воспитательной работе и инспектором ГИБДД ею был составлен раздел общешкольного плана внеклассной работы с обучающимися по изучению Правил дорожного движения и профилактике детского дорожно-транспортного травматизма. Практическая работа по предупреждению ДДТТ активизируется во время профилактической операции «Внимание – дети!», «Подросток», тематических недель.</w:t>
      </w:r>
    </w:p>
    <w:p w:rsidR="00045323" w:rsidRPr="00D20D30" w:rsidRDefault="00045323" w:rsidP="00045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 течении всего учебного года проводились профилактические мероприятия по обеспечению безопасности детей: тренировочные занятия по эвакуации из здания школы, беседы, развлекательно-познавательные и обучающие мероприятия, инструктажи, которые регистрируются в журнале регистрации инструктажа с обучающимися по ТБ. </w:t>
      </w:r>
    </w:p>
    <w:p w:rsidR="00045323" w:rsidRPr="00D20D30" w:rsidRDefault="00045323" w:rsidP="00045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Согласно Приказу от 01 августа 2019г. №737 в школе создан общественный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целью которого является своевременное выявление подростков, склонных к употреблению табачных, спиртных, наркотических веществ, выявление семей, в которых один или оба родителя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зл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>потребляют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алкоголем или наркотиками, пропаганда здорового образа жизни, профилактическая работа с неблагополучными семьями.</w:t>
      </w:r>
    </w:p>
    <w:p w:rsidR="00045323" w:rsidRPr="00D20D30" w:rsidRDefault="00045323" w:rsidP="00045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Обучающихся, состоящих на учете в наркологическом диспансере г. Нефтекамск нет.</w:t>
      </w:r>
    </w:p>
    <w:p w:rsidR="00045323" w:rsidRPr="00D20D30" w:rsidRDefault="00045323" w:rsidP="00045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Согласно плану работы по профилактике дорожно-транспортного травматизма классные руководители 1-11 классов ведут классные часы по изучению ПДД не реже одного раза в месяц в соответствии с программными требованиями. Запись занятий по ПДД ведется в классном журнале, а инструктажей в журнале установленной формы. 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Сотрудниками  ГИБДД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ОМВД России по городу Нефтекамск Фазыловым С.Р., Хабибуллиной Л.Р. систематически проводятся профилактические беседы с обучающимися по темам «Правила поведения на дорогах», «ПДД в сезонный период», «Правила управления велосипедом и мототранспортом». </w:t>
      </w:r>
    </w:p>
    <w:p w:rsidR="00045323" w:rsidRPr="00D20D30" w:rsidRDefault="00045323" w:rsidP="0004532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D20D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Выводы  и</w:t>
      </w:r>
      <w:proofErr w:type="gramEnd"/>
      <w:r w:rsidRPr="00D20D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рекомендации:</w:t>
      </w:r>
      <w:r w:rsidRPr="00D20D30">
        <w:rPr>
          <w:rFonts w:ascii="Times New Roman" w:hAnsi="Times New Roman" w:cs="Times New Roman"/>
          <w:b/>
          <w:sz w:val="24"/>
          <w:szCs w:val="24"/>
        </w:rPr>
        <w:br/>
      </w:r>
      <w:r w:rsidRPr="00D20D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Подводя итоги воспитательной работы за  2019-2020 учебный год, можно сказать, что поставленные цели и задачи были выполнены.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D20D3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Продолжить работу по внеурочной деятельности, с привлечением большего количества обучающихся.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20D3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Увеличить количество спортивных секций, с целью формирования здорового образа жизни. Организовать проведение спортивных суббот 1 раз в месяц по отдельному плану.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D30">
        <w:rPr>
          <w:rFonts w:ascii="Times New Roman" w:eastAsia="Calibri" w:hAnsi="Times New Roman"/>
          <w:sz w:val="24"/>
          <w:szCs w:val="24"/>
        </w:rPr>
        <w:t xml:space="preserve">Работу по профилактике правонарушений и преступлений считать удовлетворительной. В дальнейшем необходимо продолжать работу по правовому просвещению: запланировать проведение круглого стола для </w:t>
      </w:r>
      <w:proofErr w:type="spellStart"/>
      <w:r w:rsidRPr="00D20D30">
        <w:rPr>
          <w:rFonts w:ascii="Times New Roman" w:eastAsia="Calibri" w:hAnsi="Times New Roman"/>
          <w:sz w:val="24"/>
          <w:szCs w:val="24"/>
        </w:rPr>
        <w:t>обучающися</w:t>
      </w:r>
      <w:proofErr w:type="spellEnd"/>
      <w:r w:rsidRPr="00D20D30">
        <w:rPr>
          <w:rFonts w:ascii="Times New Roman" w:eastAsia="Calibri" w:hAnsi="Times New Roman"/>
          <w:sz w:val="24"/>
          <w:szCs w:val="24"/>
        </w:rPr>
        <w:t xml:space="preserve"> с приглашением специалиста КДН и ЗП 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  <w:lang w:eastAsia="ar-SA"/>
        </w:rPr>
        <w:t>Признать работу с детьми - инвалидами удовлетворительной. Продолжать работу над созданием условий по Доступной среде для маломобильных граждан и людей с ограниченными возможностями.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 xml:space="preserve">Всего </w:t>
      </w:r>
      <w:proofErr w:type="spellStart"/>
      <w:r w:rsidRPr="00D20D3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работой было охвачено 460 обучающихся. Работу считать удовлетворительной. 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 xml:space="preserve">В целях активизации школьного </w:t>
      </w:r>
      <w:proofErr w:type="spellStart"/>
      <w:r w:rsidRPr="00D20D30">
        <w:rPr>
          <w:rFonts w:ascii="Times New Roman" w:hAnsi="Times New Roman"/>
          <w:sz w:val="24"/>
          <w:szCs w:val="24"/>
        </w:rPr>
        <w:t>сам</w:t>
      </w:r>
      <w:r w:rsidR="00974CFA">
        <w:rPr>
          <w:rFonts w:ascii="Times New Roman" w:hAnsi="Times New Roman"/>
          <w:sz w:val="24"/>
          <w:szCs w:val="24"/>
        </w:rPr>
        <w:t>ОО</w:t>
      </w:r>
      <w:r w:rsidRPr="00D20D30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требуется некоторые изменения роли классных руководителей в организации </w:t>
      </w:r>
      <w:proofErr w:type="spellStart"/>
      <w:r w:rsidRPr="00D20D30">
        <w:rPr>
          <w:rFonts w:ascii="Times New Roman" w:hAnsi="Times New Roman"/>
          <w:sz w:val="24"/>
          <w:szCs w:val="24"/>
        </w:rPr>
        <w:t>сам</w:t>
      </w:r>
      <w:r w:rsidR="00974CFA">
        <w:rPr>
          <w:rFonts w:ascii="Times New Roman" w:hAnsi="Times New Roman"/>
          <w:sz w:val="24"/>
          <w:szCs w:val="24"/>
        </w:rPr>
        <w:t>ОО</w:t>
      </w:r>
      <w:r w:rsidRPr="00D20D30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обучающихся и системы подготовки детей к организаторской деятельности. Организовать Школу Лидера; продолжать работу по выявлению ярких лидеров в </w:t>
      </w:r>
      <w:proofErr w:type="spellStart"/>
      <w:r w:rsidRPr="00D20D30">
        <w:rPr>
          <w:rFonts w:ascii="Times New Roman" w:hAnsi="Times New Roman"/>
          <w:sz w:val="24"/>
          <w:szCs w:val="24"/>
        </w:rPr>
        <w:t>сам</w:t>
      </w:r>
      <w:r w:rsidR="00974CFA">
        <w:rPr>
          <w:rFonts w:ascii="Times New Roman" w:hAnsi="Times New Roman"/>
          <w:sz w:val="24"/>
          <w:szCs w:val="24"/>
        </w:rPr>
        <w:t>ОО</w:t>
      </w:r>
      <w:r w:rsidRPr="00D20D30">
        <w:rPr>
          <w:rFonts w:ascii="Times New Roman" w:hAnsi="Times New Roman"/>
          <w:sz w:val="24"/>
          <w:szCs w:val="24"/>
        </w:rPr>
        <w:t>правлении</w:t>
      </w:r>
      <w:proofErr w:type="spellEnd"/>
      <w:r w:rsidRPr="00D20D30">
        <w:rPr>
          <w:rFonts w:ascii="Times New Roman" w:hAnsi="Times New Roman"/>
          <w:sz w:val="24"/>
          <w:szCs w:val="24"/>
        </w:rPr>
        <w:t xml:space="preserve"> школы, через социально-психологическую службу. Разработать план работы школьного </w:t>
      </w:r>
      <w:proofErr w:type="spellStart"/>
      <w:r w:rsidRPr="00D20D30">
        <w:rPr>
          <w:rFonts w:ascii="Times New Roman" w:hAnsi="Times New Roman"/>
          <w:sz w:val="24"/>
          <w:szCs w:val="24"/>
        </w:rPr>
        <w:t>сам</w:t>
      </w:r>
      <w:r w:rsidR="00974CFA">
        <w:rPr>
          <w:rFonts w:ascii="Times New Roman" w:hAnsi="Times New Roman"/>
          <w:sz w:val="24"/>
          <w:szCs w:val="24"/>
        </w:rPr>
        <w:t>ОО</w:t>
      </w:r>
      <w:r w:rsidRPr="00D20D30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D20D30">
        <w:rPr>
          <w:rFonts w:ascii="Times New Roman" w:hAnsi="Times New Roman"/>
          <w:sz w:val="24"/>
          <w:szCs w:val="24"/>
        </w:rPr>
        <w:t>.</w:t>
      </w:r>
    </w:p>
    <w:p w:rsidR="00045323" w:rsidRPr="00D20D30" w:rsidRDefault="00045323" w:rsidP="00045323">
      <w:pPr>
        <w:pStyle w:val="af6"/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0D30">
        <w:rPr>
          <w:rFonts w:ascii="Times New Roman" w:hAnsi="Times New Roman"/>
          <w:sz w:val="24"/>
          <w:szCs w:val="24"/>
        </w:rPr>
        <w:t xml:space="preserve">Считать работу по охране жизнеобеспечения и безопасности жизни удовлетворительной. В 2020 году с целью предотвращения несчастных случаев и усиления мер безопасности с обучающимися и работниками школы необходимо продолжить работу по обеспечению безопасности детей – проведение обучающих занятий с учителями и обучающимися, родительские собрания с рассмотрением вопроса о безопасности, инструктажей с </w:t>
      </w:r>
      <w:r w:rsidRPr="00D20D30">
        <w:rPr>
          <w:rFonts w:ascii="Times New Roman" w:hAnsi="Times New Roman"/>
          <w:sz w:val="24"/>
          <w:szCs w:val="24"/>
        </w:rPr>
        <w:lastRenderedPageBreak/>
        <w:t>последующей регистрацией в журнале регистрации инструктажа, обучение правилам поведения при возникновении чрезвычайной ситуации.</w:t>
      </w:r>
    </w:p>
    <w:p w:rsidR="00045323" w:rsidRPr="00D20D30" w:rsidRDefault="00045323" w:rsidP="000453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D636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  школы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работе с одаренными детьми в2019-2020 учебном году: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   Выявление одаренных детей.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 различных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внеурочных конкурсов,  интеллектуальных игр, олимпиад, позволяющих учащимся проявить свои способности;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педагогов с приемами целенаправленного педагогического наблюдения, диагностики.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Создание условий для оптимального развития одаренных детей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чья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одаренность на данный момент может быть еще не проявившейся, а также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способных детей, в отношении которых есть серьезная надежда на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качественный скачек в развитии их способностей.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отбор среди различных систем обучения тех методов и приемов, которые способствуют развитию самостоятельности мышления; инициативности и творчества;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предоставление возможности совершенствовать способности в со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вместной деятельности со сверстниками, научным руководителем, через самостоятельную работу;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благоприятных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интеллекта, исследовательских    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навыков, творческих способностей и личностного роста одарённых;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внедрение новых образовательных технологии;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возможностей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одарённых и способных школьников  в российских, международных конференциях, творческих  конкурсах, выставках, олимпиадах;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образовательной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среды, благоприятной для развития одаренности.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возможности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творческой самореализации личности в различных видах деятельности.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системы урочной, внеурочной работы, дополнительного образования учащихся;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массовых, групповых и индивидуальных форм урочной и внеурочной деятельности;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системы исследовательской работы учащихся;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качественного образования;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и комплексной поддержки одаренных школьников;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интеллектуальных ценностей и авторитета знаний;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форм и эффективных методик развития творческих способностей и опыта научного творчества.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2019-2020 учебном году 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 направлениями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работы были: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диагностика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притязаний, обучающихся и их родителей;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  банка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творческих способностях учащихся, их одаренности (показатели в учебе, итоги олимпиад, конкурсов, конференций);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целенаправленной работы по преемственности обучения начального и основного звена. (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уроков)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ВШК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посещение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проверка школьной документации по изучению опыта работы с одаренными детьми).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опыта на заседаниях ШМО.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Формы работы с одаренными учащимися, использованные в 2019-2020 учебном году: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групповые и индивидуальные занятия с сильными учащимися;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кружки по интересам;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участие в олимпиадах;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исследовательская работа учащихся.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широкое использование компьютерной техники и Интернета;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портфолио достижений;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чествование призеров и победителей на общешкольной линейке, родительских собраниях.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были проведены следующие виды работы: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Было разработано положение о работе с одаренными детьми, составлен план работы.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  список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детей с повышенными учебными способностями с  указанием предмета или направления.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Сформирован банк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 учащихся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высокий уровень учебно- познавательной деятельности.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Был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предметных олимпиад, сформирован список на участие в  городских предметных олимпиадах. Проведены школьные предметные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.</w:t>
      </w:r>
      <w:proofErr w:type="gramEnd"/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Подведены итоги о результатах школьных предметных олимпиад.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Проводилась  индивидуальная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с детьми с повышенными учебными способностями на уроке.</w:t>
      </w:r>
    </w:p>
    <w:p w:rsidR="00045323" w:rsidRPr="00D20D30" w:rsidRDefault="00045323" w:rsidP="0004532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Посещены уроки учителей-предметников с целью выявления приемов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</w:t>
      </w:r>
      <w:r w:rsidR="0097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ровневого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уроках.</w:t>
      </w:r>
    </w:p>
    <w:p w:rsidR="00045323" w:rsidRPr="00D20D30" w:rsidRDefault="00045323" w:rsidP="0004532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Было организовано участие в городских предметных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  учащихся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Было организовано участие во Всероссийском конкурсе «Русский медвежонок».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Было организовано участие в Международных конкурсах «Кенгуру»,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Леонардо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«Золотое руно», в олимпиаде на Кубок имени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Ю.А.Гагарина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 во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КРИТ, </w:t>
      </w:r>
      <w:proofErr w:type="spell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Инфознайка</w:t>
      </w:r>
      <w:proofErr w:type="spell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</w:t>
      </w:r>
      <w:r w:rsidR="00974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мники</w:t>
      </w:r>
      <w:proofErr w:type="spell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КИТ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Участие детей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спортивных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секциях.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систематизация материалов периодической печати по данной проблеме.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Консультации с учителями – предметниками по вопросам: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-успеваемости,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уровня трудности заданий,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индивидуальных способностей школьников.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Пополнение «Портфолио достижений» учащихся школы.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668390" wp14:editId="41D1FE7C">
            <wp:extent cx="6029325" cy="330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D20D30" w:rsidRDefault="00045323" w:rsidP="0004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диаграмма победителей 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  МЭ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CA65A" wp14:editId="5626933A">
            <wp:extent cx="4619625" cy="3114675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победителей и </w:t>
      </w:r>
      <w:proofErr w:type="gramStart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призеров  МЭ</w:t>
      </w:r>
      <w:proofErr w:type="gramEnd"/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НПК- 2020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EAEB51" wp14:editId="6F5254B2">
            <wp:extent cx="4981575" cy="337185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МОАУ СОШ села Амзя </w:t>
      </w:r>
      <w:proofErr w:type="gramStart"/>
      <w:r w:rsidRPr="00D20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 международных</w:t>
      </w:r>
      <w:proofErr w:type="gramEnd"/>
      <w:r w:rsidRPr="00D20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,всероссийских, республиканских конкурсах</w:t>
      </w: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bCs/>
          <w:color w:val="000000" w:themeColor="text1"/>
        </w:rPr>
        <w:t>Смотр-конкурс образовательных организаций "Лучшие 1000 школ России – 2020»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Статус: Лауреат-победитель</w:t>
      </w:r>
    </w:p>
    <w:p w:rsidR="00045323" w:rsidRPr="00D20D30" w:rsidRDefault="00045323" w:rsidP="00045323">
      <w:pPr>
        <w:pStyle w:val="a6"/>
        <w:spacing w:before="0" w:beforeAutospacing="0"/>
        <w:jc w:val="both"/>
        <w:rPr>
          <w:bCs/>
          <w:color w:val="000000" w:themeColor="text1"/>
        </w:rPr>
      </w:pPr>
      <w:proofErr w:type="gramStart"/>
      <w:r w:rsidRPr="00D20D30">
        <w:rPr>
          <w:bCs/>
          <w:color w:val="000000" w:themeColor="text1"/>
        </w:rPr>
        <w:t>Всероссийский  смотр</w:t>
      </w:r>
      <w:proofErr w:type="gramEnd"/>
      <w:r w:rsidRPr="00D20D30">
        <w:rPr>
          <w:bCs/>
          <w:color w:val="000000" w:themeColor="text1"/>
        </w:rPr>
        <w:t xml:space="preserve"> – конкурс  среди образовательных учреждений «Лучший сайт образовательного учреждения - 2020» - лауреат в номинации «Лучший сайт общеобразовательной организации»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Международные конкурсы. </w:t>
      </w:r>
      <w:r w:rsidRPr="00D20D30">
        <w:rPr>
          <w:rFonts w:eastAsia="Calibri"/>
          <w:color w:val="000000" w:themeColor="text1"/>
        </w:rPr>
        <w:t xml:space="preserve">Международный конкурс </w:t>
      </w:r>
      <w:proofErr w:type="gramStart"/>
      <w:r w:rsidRPr="00D20D30">
        <w:rPr>
          <w:rFonts w:eastAsia="Calibri"/>
          <w:color w:val="000000" w:themeColor="text1"/>
        </w:rPr>
        <w:t>научно-исследовательских и творческих работ</w:t>
      </w:r>
      <w:proofErr w:type="gramEnd"/>
      <w:r w:rsidRPr="00D20D30">
        <w:rPr>
          <w:rFonts w:eastAsia="Calibri"/>
          <w:color w:val="000000" w:themeColor="text1"/>
        </w:rPr>
        <w:t xml:space="preserve"> учащихся "Старт в науке".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Победители – 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XV Региональный интеллектуально-творческий марафон «Радуга – 2020» </w:t>
      </w:r>
      <w:proofErr w:type="spellStart"/>
      <w:r w:rsidRPr="00D20D30">
        <w:rPr>
          <w:bCs/>
          <w:color w:val="000000" w:themeColor="text1"/>
        </w:rPr>
        <w:t>г.Ижевск</w:t>
      </w:r>
      <w:proofErr w:type="spellEnd"/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Победители -6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- 9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Всероссийская олимпиада </w:t>
      </w:r>
      <w:proofErr w:type="gramStart"/>
      <w:r w:rsidRPr="00D20D30">
        <w:rPr>
          <w:bCs/>
          <w:color w:val="000000" w:themeColor="text1"/>
        </w:rPr>
        <w:t>школьников  2019</w:t>
      </w:r>
      <w:proofErr w:type="gramEnd"/>
      <w:r w:rsidRPr="00D20D30">
        <w:rPr>
          <w:bCs/>
          <w:color w:val="000000" w:themeColor="text1"/>
        </w:rPr>
        <w:t>-2020 учебный год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Участники ШЭ: 432    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Участники МЭ: 71      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Призеры МЭ: 7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Участники Республиканского этапа Всероссийской </w:t>
      </w:r>
      <w:proofErr w:type="gramStart"/>
      <w:r w:rsidRPr="00D20D30">
        <w:rPr>
          <w:bCs/>
          <w:color w:val="000000" w:themeColor="text1"/>
        </w:rPr>
        <w:t>олимпиады  школьников</w:t>
      </w:r>
      <w:proofErr w:type="gramEnd"/>
      <w:r w:rsidRPr="00D20D30">
        <w:rPr>
          <w:bCs/>
          <w:color w:val="000000" w:themeColor="text1"/>
        </w:rPr>
        <w:t xml:space="preserve"> – 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 РЭ -1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Всероссийские конкурсы, олимпиады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Участники- 89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 Призеры - 11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Победитель в </w:t>
      </w:r>
      <w:proofErr w:type="gramStart"/>
      <w:r w:rsidRPr="00D20D30">
        <w:rPr>
          <w:bCs/>
          <w:color w:val="000000" w:themeColor="text1"/>
        </w:rPr>
        <w:t>номинации  МЭ</w:t>
      </w:r>
      <w:proofErr w:type="gramEnd"/>
      <w:r w:rsidRPr="00D20D30">
        <w:rPr>
          <w:bCs/>
          <w:color w:val="000000" w:themeColor="text1"/>
        </w:rPr>
        <w:t xml:space="preserve"> этапа всероссийского конкурса -1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Республиканская олимпиада школьников по </w:t>
      </w:r>
      <w:proofErr w:type="gramStart"/>
      <w:r w:rsidRPr="00D20D30">
        <w:rPr>
          <w:bCs/>
          <w:color w:val="000000" w:themeColor="text1"/>
        </w:rPr>
        <w:t>предметам  среди</w:t>
      </w:r>
      <w:proofErr w:type="gramEnd"/>
      <w:r w:rsidRPr="00D20D30">
        <w:rPr>
          <w:bCs/>
          <w:color w:val="000000" w:themeColor="text1"/>
        </w:rPr>
        <w:t xml:space="preserve"> 2-3 классов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Призеры- 6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-28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lastRenderedPageBreak/>
        <w:t>Республиканский конкурс исследовательских работ в рамках Малой академии наук школьников    Республики Башкортостан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ШЭ - 49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МЭ – 24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Победитель МЭ -1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Призеры МЭ -7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Победитель в номинации МЭ -1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proofErr w:type="gramStart"/>
      <w:r w:rsidRPr="00D20D30">
        <w:rPr>
          <w:bCs/>
          <w:color w:val="000000" w:themeColor="text1"/>
        </w:rPr>
        <w:t>Участники  республиканского</w:t>
      </w:r>
      <w:proofErr w:type="gramEnd"/>
      <w:r w:rsidRPr="00D20D30">
        <w:rPr>
          <w:bCs/>
          <w:color w:val="000000" w:themeColor="text1"/>
        </w:rPr>
        <w:t xml:space="preserve"> этапа -2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 республиканского этапа-1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Республиканская олимпиада </w:t>
      </w:r>
      <w:proofErr w:type="gramStart"/>
      <w:r w:rsidRPr="00D20D30">
        <w:rPr>
          <w:bCs/>
          <w:color w:val="000000" w:themeColor="text1"/>
        </w:rPr>
        <w:t>школьников  на</w:t>
      </w:r>
      <w:proofErr w:type="gramEnd"/>
      <w:r w:rsidRPr="00D20D30">
        <w:rPr>
          <w:bCs/>
          <w:color w:val="000000" w:themeColor="text1"/>
        </w:rPr>
        <w:t xml:space="preserve"> Кубок имени Ю.А. Гагарина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ШЭ - 81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Победители, </w:t>
      </w:r>
      <w:proofErr w:type="gramStart"/>
      <w:r w:rsidRPr="00D20D30">
        <w:rPr>
          <w:bCs/>
          <w:color w:val="000000" w:themeColor="text1"/>
        </w:rPr>
        <w:t>призеры  ШЭ</w:t>
      </w:r>
      <w:proofErr w:type="gramEnd"/>
      <w:r w:rsidRPr="00D20D30">
        <w:rPr>
          <w:bCs/>
          <w:color w:val="000000" w:themeColor="text1"/>
        </w:rPr>
        <w:t xml:space="preserve"> - 52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МЭ -52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Победитель МЭ - 1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Призеры МЭ - 15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Участники РЭ Республиканской олимпиады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школьников на Кубок имени Ю.А. Гагарина -  3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Пригласительный этап Всероссийской олимпиады школьников(Сириус)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-11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Призеры – 14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Республиканские конкурсы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proofErr w:type="gramStart"/>
      <w:r w:rsidRPr="00D20D30">
        <w:rPr>
          <w:bCs/>
          <w:color w:val="000000" w:themeColor="text1"/>
        </w:rPr>
        <w:t>Победитель  -</w:t>
      </w:r>
      <w:proofErr w:type="gramEnd"/>
      <w:r w:rsidRPr="00D20D30">
        <w:rPr>
          <w:bCs/>
          <w:color w:val="000000" w:themeColor="text1"/>
        </w:rPr>
        <w:t xml:space="preserve"> 1 (в номинации)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Победитель МЭ Республиканского </w:t>
      </w:r>
      <w:proofErr w:type="gramStart"/>
      <w:r w:rsidRPr="00D20D30">
        <w:rPr>
          <w:bCs/>
          <w:color w:val="000000" w:themeColor="text1"/>
        </w:rPr>
        <w:t>конкурса  -</w:t>
      </w:r>
      <w:proofErr w:type="gramEnd"/>
      <w:r w:rsidRPr="00D20D30">
        <w:rPr>
          <w:bCs/>
          <w:color w:val="000000" w:themeColor="text1"/>
        </w:rPr>
        <w:t>1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Призеры МЭ республиканских конкурсов </w:t>
      </w:r>
      <w:proofErr w:type="gramStart"/>
      <w:r w:rsidRPr="00D20D30">
        <w:rPr>
          <w:bCs/>
          <w:color w:val="000000" w:themeColor="text1"/>
        </w:rPr>
        <w:t>–  4</w:t>
      </w:r>
      <w:proofErr w:type="gramEnd"/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МЭ этапов республиканских конкурсов -12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Городские конкурсы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Победители: 53  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Призеры: 82   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Участники: 276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Г Т О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Участники: 178 обучающихся, 9 педагогов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Городские дистанционные спортивные соревнования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 xml:space="preserve">Победители – 3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Призеры – 7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bCs/>
          <w:color w:val="000000" w:themeColor="text1"/>
        </w:rPr>
      </w:pPr>
      <w:r w:rsidRPr="00D20D30">
        <w:rPr>
          <w:bCs/>
          <w:color w:val="000000" w:themeColor="text1"/>
        </w:rPr>
        <w:t>Участники – 20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D20D30">
        <w:rPr>
          <w:color w:val="000000" w:themeColor="text1"/>
        </w:rPr>
        <w:t>Педагогические работники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t>Олимпиада «Профи -2019» - участники- 12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>Городской интернет - педсовет – участники- 6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Конкурс «Самый классный </w:t>
      </w:r>
      <w:proofErr w:type="spellStart"/>
      <w:proofErr w:type="gramStart"/>
      <w:r w:rsidRPr="00D20D30">
        <w:rPr>
          <w:color w:val="000000" w:themeColor="text1"/>
        </w:rPr>
        <w:t>классный</w:t>
      </w:r>
      <w:proofErr w:type="spellEnd"/>
      <w:r w:rsidRPr="00D20D30">
        <w:rPr>
          <w:color w:val="000000" w:themeColor="text1"/>
        </w:rPr>
        <w:t>»-</w:t>
      </w:r>
      <w:proofErr w:type="gramEnd"/>
      <w:r w:rsidRPr="00D20D30">
        <w:rPr>
          <w:color w:val="000000" w:themeColor="text1"/>
        </w:rPr>
        <w:t xml:space="preserve"> участник -1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 Городской конкурс </w:t>
      </w:r>
      <w:proofErr w:type="spellStart"/>
      <w:r w:rsidRPr="00D20D30">
        <w:rPr>
          <w:color w:val="000000" w:themeColor="text1"/>
        </w:rPr>
        <w:t>пед</w:t>
      </w:r>
      <w:proofErr w:type="spellEnd"/>
      <w:r w:rsidRPr="00D20D30">
        <w:rPr>
          <w:color w:val="000000" w:themeColor="text1"/>
        </w:rPr>
        <w:t xml:space="preserve">. мастерства «Учитель года родных языков -2020» - победитель в номинации «Патриотизм и любовь к родному </w:t>
      </w:r>
      <w:proofErr w:type="gramStart"/>
      <w:r w:rsidRPr="00D20D30">
        <w:rPr>
          <w:color w:val="000000" w:themeColor="text1"/>
        </w:rPr>
        <w:t>языку»-</w:t>
      </w:r>
      <w:proofErr w:type="gramEnd"/>
      <w:r w:rsidRPr="00D20D30">
        <w:rPr>
          <w:color w:val="000000" w:themeColor="text1"/>
        </w:rPr>
        <w:t>1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 Конкурс </w:t>
      </w:r>
      <w:proofErr w:type="spellStart"/>
      <w:r w:rsidRPr="00D20D30">
        <w:rPr>
          <w:color w:val="000000" w:themeColor="text1"/>
        </w:rPr>
        <w:t>пед</w:t>
      </w:r>
      <w:proofErr w:type="spellEnd"/>
      <w:r w:rsidRPr="00D20D30">
        <w:rPr>
          <w:color w:val="000000" w:themeColor="text1"/>
        </w:rPr>
        <w:t xml:space="preserve">. мастерства «Учитель </w:t>
      </w:r>
      <w:proofErr w:type="gramStart"/>
      <w:r w:rsidRPr="00D20D30">
        <w:rPr>
          <w:color w:val="000000" w:themeColor="text1"/>
        </w:rPr>
        <w:t>года  Нефтекамска</w:t>
      </w:r>
      <w:proofErr w:type="gramEnd"/>
      <w:r w:rsidRPr="00D20D30">
        <w:rPr>
          <w:color w:val="000000" w:themeColor="text1"/>
        </w:rPr>
        <w:t xml:space="preserve"> -2020»- участник -1  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t xml:space="preserve">«Фестиваль инновационных практик» </w:t>
      </w:r>
      <w:proofErr w:type="spellStart"/>
      <w:r w:rsidRPr="00D20D30">
        <w:rPr>
          <w:color w:val="000000" w:themeColor="text1"/>
        </w:rPr>
        <w:t>г.Уфа</w:t>
      </w:r>
      <w:proofErr w:type="spellEnd"/>
      <w:r w:rsidRPr="00D20D30">
        <w:rPr>
          <w:color w:val="000000" w:themeColor="text1"/>
        </w:rPr>
        <w:t xml:space="preserve"> -1 победитель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 НПК педагогов -1 чел. (Диплом 2-й степени)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 </w:t>
      </w:r>
      <w:proofErr w:type="gramStart"/>
      <w:r w:rsidRPr="00D20D30">
        <w:rPr>
          <w:color w:val="000000" w:themeColor="text1"/>
        </w:rPr>
        <w:t>Конкурс  «</w:t>
      </w:r>
      <w:proofErr w:type="gramEnd"/>
      <w:r w:rsidRPr="00D20D30">
        <w:rPr>
          <w:color w:val="000000" w:themeColor="text1"/>
        </w:rPr>
        <w:t>ИКТ в творчестве педагогов» - участники - 2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lastRenderedPageBreak/>
        <w:br/>
        <w:t xml:space="preserve"> Конкурс «Электронное портфолио педагога - 2020» участник   –1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>Республиканский конкурс «Лучший цифровой электронный ресурс» - участники – 2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 w:themeColor="text1"/>
        </w:rPr>
      </w:pPr>
      <w:r w:rsidRPr="00D20D30">
        <w:rPr>
          <w:color w:val="000000" w:themeColor="text1"/>
        </w:rPr>
        <w:br/>
        <w:t xml:space="preserve">Республиканский Конкурс методических разработок </w:t>
      </w:r>
      <w:proofErr w:type="gramStart"/>
      <w:r w:rsidRPr="00D20D30">
        <w:rPr>
          <w:color w:val="000000" w:themeColor="text1"/>
        </w:rPr>
        <w:t>профессиональной  направленности</w:t>
      </w:r>
      <w:proofErr w:type="gramEnd"/>
      <w:r w:rsidRPr="00D20D30">
        <w:rPr>
          <w:color w:val="000000" w:themeColor="text1"/>
        </w:rPr>
        <w:t xml:space="preserve"> – участник - 1 чел.</w:t>
      </w: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045323" w:rsidRPr="00D20D30" w:rsidRDefault="00045323" w:rsidP="00045323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D20D30">
        <w:rPr>
          <w:color w:val="000000" w:themeColor="text1"/>
        </w:rPr>
        <w:t>Участие в международных предметных конкурсах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 w:themeColor="text1"/>
        </w:rPr>
        <w:t xml:space="preserve">Золотое </w:t>
      </w:r>
      <w:r w:rsidRPr="00D20D30">
        <w:rPr>
          <w:color w:val="000000"/>
        </w:rPr>
        <w:t>руно -12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Британский бульдог – 11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ЗИИ- 20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Кенгуру- 51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ЧИП- 51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Леонардо – 7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Русский медвежонок – 48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r w:rsidRPr="00D20D30">
        <w:rPr>
          <w:color w:val="000000"/>
        </w:rPr>
        <w:t>КИТ- 39 человек</w:t>
      </w:r>
    </w:p>
    <w:p w:rsidR="00045323" w:rsidRPr="00D20D30" w:rsidRDefault="00045323" w:rsidP="00045323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D20D30">
        <w:rPr>
          <w:color w:val="000000"/>
        </w:rPr>
        <w:t>Олимпус</w:t>
      </w:r>
      <w:proofErr w:type="spellEnd"/>
      <w:r w:rsidRPr="00D20D30">
        <w:rPr>
          <w:color w:val="000000"/>
        </w:rPr>
        <w:t xml:space="preserve"> – 62 человека</w:t>
      </w:r>
    </w:p>
    <w:p w:rsidR="00045323" w:rsidRPr="00D20D30" w:rsidRDefault="00045323" w:rsidP="00045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23" w:rsidRPr="00D20D30" w:rsidRDefault="00045323" w:rsidP="00045323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2019-2020 учебном году отмечается повышенная заинтересованность учащихся в саморазвитии и получении результатов учебной и </w:t>
      </w:r>
      <w:proofErr w:type="spell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Работа с одаренными детьми и обучаемыми традиционно ведется по всем предметам. Педагоги используют дифференцированный подход в обучении, индивидуальные и групповые задания, ориентируют школьников на дополнительную литературу с указанием источника получения информации, ссылки на сайты.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 следующий год: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2020– 2021 учебный год: продолжить работу по созданию условий для оптимального развития одаренных и способных детей.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  создание условий для самоопределения, самореализации одаренных детей;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 работу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научно- исследовательской деятельности обучающихся.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продолжить изучение приемов целенаправленного наблюдения и диагностики учащихся.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 условия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совершенствования способностей учащихся через включение в самостоятельную деятельность.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 формы</w:t>
      </w:r>
      <w:proofErr w:type="gramEnd"/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с одаренными детьми.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повышать квалификации педагогов в работе с одаренными детьми.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систему мониторинга личностного развития одаренных детей и результатов деятельности педагогов.     </w:t>
      </w:r>
    </w:p>
    <w:p w:rsidR="00045323" w:rsidRPr="00D20D30" w:rsidRDefault="00045323" w:rsidP="00045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учителям продолжить работу по выявлению одаренных, имеющих высокую мотивацию к обучению детей и продолжить подготовку учащихся к участию в олимпиадах на уроках и во внеурочной работе по предметам.</w:t>
      </w:r>
    </w:p>
    <w:p w:rsidR="00045323" w:rsidRPr="00D20D30" w:rsidRDefault="00045323" w:rsidP="0004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323" w:rsidRPr="00D20D30" w:rsidRDefault="00045323" w:rsidP="00D6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Инновационная деятельность</w:t>
      </w:r>
    </w:p>
    <w:p w:rsidR="00045323" w:rsidRPr="00D20D30" w:rsidRDefault="00045323" w:rsidP="00045323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5323" w:rsidRPr="00D636F8" w:rsidRDefault="00045323" w:rsidP="00D636F8">
      <w:pPr>
        <w:tabs>
          <w:tab w:val="left" w:pos="6317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Функционирование внутренней сист</w:t>
      </w:r>
      <w:r w:rsidR="00D63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емы оценки качества образования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система оценки качества образования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создана с целью мониторинга результатов реализации ФГОС. Разработка, внедрение и обеспечение функционирования модели осуществляется администрацией 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</w:t>
      </w:r>
      <w:r w:rsidR="00974CFA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следующая система оценки результатов.</w:t>
      </w:r>
    </w:p>
    <w:p w:rsidR="00045323" w:rsidRPr="00D20D30" w:rsidRDefault="00045323" w:rsidP="00045323">
      <w:pPr>
        <w:tabs>
          <w:tab w:val="left" w:pos="631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5894"/>
      </w:tblGrid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</w:tr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317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1.Осуществление контроля за исполнением законодательства в области образования.</w:t>
            </w:r>
          </w:p>
          <w:p w:rsidR="00045323" w:rsidRPr="00D20D30" w:rsidRDefault="00045323" w:rsidP="00705F7C">
            <w:pPr>
              <w:tabs>
                <w:tab w:val="left" w:pos="709"/>
                <w:tab w:val="left" w:pos="104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2. Анализ и оценка эффективности результатов деятельности педагогических работников.</w:t>
            </w:r>
          </w:p>
          <w:p w:rsidR="00045323" w:rsidRPr="00D20D30" w:rsidRDefault="00045323" w:rsidP="00705F7C">
            <w:pPr>
              <w:tabs>
                <w:tab w:val="left" w:pos="709"/>
                <w:tab w:val="left" w:pos="104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3.Изучение результатов педагогической деятельности, выявление положительных и отрицательных тенденций в организации </w:t>
            </w:r>
            <w:proofErr w:type="gramStart"/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образовательного процесса</w:t>
            </w:r>
            <w:proofErr w:type="gramEnd"/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045323" w:rsidRPr="00D20D30" w:rsidRDefault="00045323" w:rsidP="00705F7C">
            <w:pPr>
              <w:tabs>
                <w:tab w:val="left" w:pos="709"/>
                <w:tab w:val="left" w:pos="1080"/>
                <w:tab w:val="center" w:pos="756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>4.Оказание методической помощи педагогическим работникам в процессе контроля.</w:t>
            </w:r>
          </w:p>
        </w:tc>
      </w:tr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709"/>
                <w:tab w:val="left" w:pos="144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Оценка степени усвоения учебных программ, уровня </w:t>
            </w:r>
            <w:proofErr w:type="spellStart"/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обученности</w:t>
            </w:r>
            <w:proofErr w:type="spellEnd"/>
            <w:r w:rsidRPr="00D20D3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обучающихся, уровня профессиональной компетентности педагогов.</w:t>
            </w:r>
          </w:p>
        </w:tc>
      </w:tr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степени готовности обучающегося к самостоятельной деятельности, </w:t>
            </w:r>
            <w:proofErr w:type="spellStart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</w:t>
            </w:r>
          </w:p>
        </w:tc>
      </w:tr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уровня </w:t>
            </w:r>
            <w:proofErr w:type="spellStart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и </w:t>
            </w:r>
            <w:proofErr w:type="spellStart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УУД, соотнесение этого уровня с требованиями образовательного государственного стандарта; контроль выполнения учебных программ и календарно-тематического графика изучения учебных предметов;</w:t>
            </w:r>
          </w:p>
        </w:tc>
      </w:tr>
      <w:tr w:rsidR="00045323" w:rsidRPr="00D20D30" w:rsidTr="00705F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ВПР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tabs>
                <w:tab w:val="left" w:pos="6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реальных данных о качестве и результатах обучения, насколько полно учащиеся осваивают знания и навыки, установленные федеральным государственным образовательным стандартом общего образования</w:t>
            </w:r>
          </w:p>
        </w:tc>
      </w:tr>
    </w:tbl>
    <w:p w:rsidR="00045323" w:rsidRPr="00D20D30" w:rsidRDefault="00045323" w:rsidP="00045323">
      <w:pPr>
        <w:tabs>
          <w:tab w:val="left" w:pos="2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2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сдачи ЕГЭ по общеобразовательным предметам</w:t>
      </w:r>
    </w:p>
    <w:tbl>
      <w:tblPr>
        <w:tblpPr w:leftFromText="180" w:rightFromText="180" w:bottomFromText="200" w:vertAnchor="text" w:horzAnchor="margin" w:tblpXSpec="center" w:tblpY="107"/>
        <w:tblW w:w="9495" w:type="dxa"/>
        <w:tblLayout w:type="fixed"/>
        <w:tblLook w:val="04A0" w:firstRow="1" w:lastRow="0" w:firstColumn="1" w:lastColumn="0" w:noHBand="0" w:noVBand="1"/>
      </w:tblPr>
      <w:tblGrid>
        <w:gridCol w:w="2092"/>
        <w:gridCol w:w="993"/>
        <w:gridCol w:w="850"/>
        <w:gridCol w:w="1592"/>
        <w:gridCol w:w="1791"/>
        <w:gridCol w:w="1151"/>
        <w:gridCol w:w="1026"/>
      </w:tblGrid>
      <w:tr w:rsidR="00045323" w:rsidRPr="00D20D30" w:rsidTr="00705F7C">
        <w:trPr>
          <w:trHeight w:val="55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сдававших ЕГЭ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045323" w:rsidRPr="00D20D30" w:rsidRDefault="00045323" w:rsidP="00705F7C">
            <w:pPr>
              <w:snapToGrid w:val="0"/>
              <w:ind w:left="113" w:right="1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Успеваемость,%</w:t>
            </w:r>
            <w:proofErr w:type="gramEnd"/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 Балл</w:t>
            </w:r>
          </w:p>
        </w:tc>
      </w:tr>
      <w:tr w:rsidR="00045323" w:rsidRPr="00D20D30" w:rsidTr="00705F7C">
        <w:trPr>
          <w:cantSplit/>
          <w:trHeight w:val="70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минимального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минимального</w:t>
            </w: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23" w:rsidRPr="00D20D30" w:rsidRDefault="00045323" w:rsidP="007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23" w:rsidRPr="00D20D30" w:rsidTr="00705F7C">
        <w:trPr>
          <w:trHeight w:val="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045323" w:rsidRPr="00D20D30" w:rsidTr="00705F7C">
        <w:trPr>
          <w:trHeight w:val="7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61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045323" w:rsidRPr="00D20D30" w:rsidTr="00705F7C">
        <w:trPr>
          <w:trHeight w:val="5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64</w:t>
            </w:r>
          </w:p>
        </w:tc>
      </w:tr>
      <w:tr w:rsidR="00045323" w:rsidRPr="00D20D30" w:rsidTr="00705F7C">
        <w:trPr>
          <w:trHeight w:val="5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045323" w:rsidRPr="00D20D30" w:rsidTr="00705F7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3" w:rsidRPr="00D20D30" w:rsidRDefault="00045323" w:rsidP="00705F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67</w:t>
            </w:r>
          </w:p>
        </w:tc>
      </w:tr>
    </w:tbl>
    <w:p w:rsidR="00045323" w:rsidRPr="00D20D30" w:rsidRDefault="00045323" w:rsidP="0004532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сдачи ЕГЭ русский и математика (за последние 3 года)</w:t>
      </w:r>
    </w:p>
    <w:p w:rsidR="00045323" w:rsidRPr="00D20D30" w:rsidRDefault="00045323" w:rsidP="000453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4881B70" wp14:editId="34916B62">
            <wp:extent cx="5934075" cy="21812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сдачи ЕГЭ по предметам по выбору за последние 2 года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D16452" wp14:editId="01026FD7">
            <wp:extent cx="5838825" cy="2200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обучающиеся 11 класса успешно прошли итоговую аттестацию и показали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 результаты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сравнении среднего балла по сдаваемым учебным предметам по сравнению с прошлым учебным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наблюдается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знаний по всем выбранным учебным предметам, кроме биологии (понижение среднего балла -1).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 повышение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по  русскому языку (+4), математике профиль (+14), (физике (+29), информатике (+5), истории (+17), английскому языку (+24), химии (+14), обществознанию (+16) выпускников по информатике, биологии, обществознанию. Это даёт </w:t>
      </w:r>
      <w:r w:rsidRPr="00D20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для пересмотра системы подготовки учителей к ЕГЭ. </w:t>
      </w:r>
    </w:p>
    <w:p w:rsidR="00045323" w:rsidRPr="00D20D30" w:rsidRDefault="00045323" w:rsidP="000453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Рекомендации:</w:t>
      </w:r>
    </w:p>
    <w:p w:rsidR="00045323" w:rsidRPr="00D20D30" w:rsidRDefault="00045323" w:rsidP="0004532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продолжить работу над повышением качества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11 класса.</w:t>
      </w:r>
    </w:p>
    <w:p w:rsidR="00045323" w:rsidRPr="00D20D30" w:rsidRDefault="00045323" w:rsidP="0004532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рекомендуется: 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активизировать работу как со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слаб</w:t>
      </w:r>
      <w:r w:rsidR="00974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</w:t>
      </w: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спевающими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так и с мотивированными обучающимися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-использовать активные формы обучения на уроках, новые педагогические технологии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-использовать рекомендации педагога - психолога с целью повышения мотивации обучающихся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-обратить особое внимание на разработку тематического планирования в 11-х классах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каждом уроке использовать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КИМы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процессе обучения  </w:t>
      </w:r>
    </w:p>
    <w:p w:rsidR="00045323" w:rsidRPr="00D20D30" w:rsidRDefault="00045323" w:rsidP="00045323">
      <w:pPr>
        <w:tabs>
          <w:tab w:val="left" w:pos="2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обеспечивать усвоение всеми обучающимися минимума содержания на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 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профильном уровне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2019-2020 учебном году 2 выпускника Кирилл Б., Индира Ф. были награждены медалями «За особые успехи в учении».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анализ итоговой аттестации, определены   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 и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2020-2021 учебный год: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20D30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овышение качества образования обучающихся через использование активных форм обучения на уроках, применение новых педагогических технологий, повышение профессиональной компетентности, активное применение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в системе обучения, применение альтернативных форм обучения.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>1.Активизировать использование тестовых заданий на каждом уроке.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2.Усилить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связи при обучении.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>3.Использовать в организации учебной деятельности информационные технологии.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>4.Продолжить целенаправленную работу по повышению общеобразовательного уровня обучающихся через организацию различных форм работы.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5. Провести подробный анализ результатов ГИА на школьных методических объединениях в сентябре 2020 года с использованием итоговых протоколов ГИА по предметам.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6. С целью повышения качества знаний обучающихся и подготовки выпускников к ГИА, а также исходя из анализа государственной итоговой аттестации в 2019-2020 учебном году, в планы работы школьных </w:t>
      </w:r>
      <w:proofErr w:type="gramStart"/>
      <w:r w:rsidRPr="00D20D30">
        <w:rPr>
          <w:rFonts w:ascii="Times New Roman" w:eastAsia="Calibri" w:hAnsi="Times New Roman" w:cs="Times New Roman"/>
          <w:sz w:val="24"/>
          <w:szCs w:val="24"/>
        </w:rPr>
        <w:t>МО  на</w:t>
      </w:r>
      <w:proofErr w:type="gram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2020-2021 учебный год включить вопросы, связанные с изучением методики подготовки к экзаменам в формате ГИА.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8.  Составить план подготовки выпускников 9 и 11 классов к государственной итоговой аттестации на 2020-2021 учебный год и ознакомить с этим планом учителей школы на педагогическом совете (август 2020г.) и родителей обучающихся выпускных классов на классных родительских собраниях (сентябрь-октябрь 2020г).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>9. Продолжить работу с индивидуальным дневником выпускника с целью контроля за подготовкой к ГИА – 2021 и мониторинга успешности по подготовке к ГИА.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10.С целью выявления понижения качества знаний ЕГЭ по биологии изучить уровень преподавания предмета в 5-11 </w:t>
      </w:r>
      <w:proofErr w:type="gramStart"/>
      <w:r w:rsidRPr="00D20D30">
        <w:rPr>
          <w:rFonts w:ascii="Times New Roman" w:eastAsia="Calibri" w:hAnsi="Times New Roman" w:cs="Times New Roman"/>
          <w:sz w:val="24"/>
          <w:szCs w:val="24"/>
        </w:rPr>
        <w:t>классах,  и</w:t>
      </w:r>
      <w:proofErr w:type="gram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включить в график </w:t>
      </w:r>
      <w:proofErr w:type="spellStart"/>
      <w:r w:rsidRPr="00D20D30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контроля на 2020-2021  учебный год.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Провести анализ работы </w:t>
      </w:r>
      <w:proofErr w:type="gramStart"/>
      <w:r w:rsidRPr="00D20D30">
        <w:rPr>
          <w:rFonts w:ascii="Times New Roman" w:eastAsia="Calibri" w:hAnsi="Times New Roman" w:cs="Times New Roman"/>
          <w:sz w:val="24"/>
          <w:szCs w:val="24"/>
        </w:rPr>
        <w:t>учителей  по</w:t>
      </w:r>
      <w:proofErr w:type="gramEnd"/>
      <w:r w:rsidRPr="00D20D30">
        <w:rPr>
          <w:rFonts w:ascii="Times New Roman" w:eastAsia="Calibri" w:hAnsi="Times New Roman" w:cs="Times New Roman"/>
          <w:sz w:val="24"/>
          <w:szCs w:val="24"/>
        </w:rPr>
        <w:t xml:space="preserve"> подготовке выпускников к государственной итоговой аттестации.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Положению о формах и порядке проведения промежуточной аттестации, с целью проверки уровня и качества знаний за курс 2-8-х и 10 классов в период с 12 по 26 мая 2020 года в МОАУ СОШ села Амзя была проведена промежуточная аттестация обучающихся 2-8-х, 10 классов. Аттестация проводилась в устной и письменной форме.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Экзаменационный материал был подготовлен учителями своевременно,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 на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ШМО учителей-предметников и утвержден директором школы, расписание промежуточной аттестации  и другие документы оформлены в срок. Промежуточная аттестация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 по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и русскому языку: во 2-7 классах в виде контрольных работ; в 8-х, 10 классах в форме сдачи  двух обязательных предметов и предметов по выбору.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Диагностические материалы к промежуточной аттестации во 2-3 классах разрабатывались учителями начальных классов, в 4-х классах были проведены всероссийские проверочные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 в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5-8, 10 классах – учителями-предметниками, в 6,8,10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проведены всероссийские проверочные работы.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на заседании методического совета школы ШМО учителей русского языка и литературы.  </w:t>
      </w:r>
    </w:p>
    <w:p w:rsidR="00045323" w:rsidRPr="00D20D30" w:rsidRDefault="00045323" w:rsidP="00045323">
      <w:pPr>
        <w:tabs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3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Согласно Положению о формах и порядке проведения промежуточной аттестации, с целью проверки уровня и качества знаний в период с 12 по 26 мая 2020 года в МОАУ СОШ села Амзя была проведена промежуточная аттестация обучающихся 2-11 классов.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Экзаменационный материал был подготовлен учителями своевременно,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 на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ШМО учителей-предметников и утвержден директором школы, расписание промежуточной аттестации  и другие документы оформлены в срок. Промежуточная аттестация </w:t>
      </w:r>
      <w:proofErr w:type="gram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 по</w:t>
      </w:r>
      <w:proofErr w:type="gram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и русскому языку: во 2-7,9,11 классах в виде контрольных работ; в 8-х, 10 классах в форме сдачи  двух обязательных предметов. По всем остальным предметам были проведены контрольные работы согласно утвержденному графику контрольных работ (приказ МОАУ СОШ села Амзя от 05.09.2019 года №854).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Диагностические материалы к промежуточной аттестации во 2-4 классах разрабатывались учителями начальных классов. </w:t>
      </w:r>
      <w:proofErr w:type="spellStart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D2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на заседании методического совета школы.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Цели промежуточной аттестации: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а) установление фактического уровня теоретических знаний и пониманий обучающихся по предметам учебного плана, их практических умений и навыков, учебных компетентностей;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б) определение уровня усвоения обязательного минимума содержания образования обучающихся;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в) контроль уровня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учебных умений и навыков обучающихся;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г) соотнесение этого уровня с требованиями образовательного государственного стандарта;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д) контроль выполнения учебных программ и календарно-тематического графика изучения учебных предметов;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е) обеспечение выполнения педагогами образовательных программ, повышения их ответственности за качество образования.</w:t>
      </w:r>
    </w:p>
    <w:p w:rsidR="00045323" w:rsidRPr="00D20D30" w:rsidRDefault="00045323" w:rsidP="0004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Результаты промежуточной аттестации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718"/>
        <w:gridCol w:w="2314"/>
        <w:gridCol w:w="2316"/>
      </w:tblGrid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323" w:rsidRPr="00D20D30" w:rsidTr="00705F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Мироваяхудожественная</w:t>
            </w:r>
            <w:proofErr w:type="spellEnd"/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3" w:rsidRPr="00D20D30" w:rsidRDefault="00045323" w:rsidP="007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323" w:rsidRPr="00D20D30" w:rsidRDefault="00045323" w:rsidP="0004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23" w:rsidRPr="00D20D30" w:rsidRDefault="00045323" w:rsidP="00D63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материально-технического и финансового обеспечения деятельности </w:t>
      </w:r>
      <w:r w:rsidR="0097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В целях создания безопасных условий для УВП работа по материально-техническому и финансовому обеспечению деятельности школы велась по следующим направлениям: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-санитарно-гигиеническое содержание школьных помещений и территории;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-своевременный текущий ремонт зданий и мебели, оборудования и оформления кабинетов;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20D30">
        <w:rPr>
          <w:rFonts w:ascii="Times New Roman" w:hAnsi="Times New Roman" w:cs="Times New Roman"/>
          <w:sz w:val="24"/>
          <w:szCs w:val="24"/>
        </w:rPr>
        <w:t>организация  мероприятий</w:t>
      </w:r>
      <w:proofErr w:type="gramEnd"/>
      <w:r w:rsidRPr="00D20D30">
        <w:rPr>
          <w:rFonts w:ascii="Times New Roman" w:hAnsi="Times New Roman" w:cs="Times New Roman"/>
          <w:sz w:val="24"/>
          <w:szCs w:val="24"/>
        </w:rPr>
        <w:t xml:space="preserve"> по пожарной безопасности, ОТ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lastRenderedPageBreak/>
        <w:t>- подготовка школы к работе летнему оздоровительному периоду.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          На средства из муниципального и республиканского бюджета была проделана следующая работа: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капитальный ремонт крыши здания школы,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замена окон в помещении школы,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капитальный ремонт 3 этажа по улице Лесохимическая, 10,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капитальный ремонт кабинета технологии с оснащением,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капитальный ремонт запасных выходов в дошкольном отделении,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-приобретена спецодежда,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приобретены учебники,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-приобретены игрушки, 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 xml:space="preserve">-проведены </w:t>
      </w:r>
      <w:proofErr w:type="spellStart"/>
      <w:r w:rsidRPr="00D20D30">
        <w:rPr>
          <w:rFonts w:ascii="Times New Roman" w:hAnsi="Times New Roman" w:cs="Times New Roman"/>
          <w:bCs/>
          <w:sz w:val="24"/>
          <w:szCs w:val="24"/>
        </w:rPr>
        <w:t>дератизационные</w:t>
      </w:r>
      <w:proofErr w:type="spellEnd"/>
      <w:r w:rsidRPr="00D20D30">
        <w:rPr>
          <w:rFonts w:ascii="Times New Roman" w:hAnsi="Times New Roman" w:cs="Times New Roman"/>
          <w:bCs/>
          <w:sz w:val="24"/>
          <w:szCs w:val="24"/>
        </w:rPr>
        <w:t xml:space="preserve"> и дезинфекционные работы,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-проведены замеры изоляции ведущих частей силового и осветительного оборудования,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-устранены аварийные участки системы отопления,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На внебюджетные средства закуплено и приобретено: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-приобретены бесконтактные термометры 2шт,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приобретены школьные доски 2 шт.,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 проектор с экраном,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приобретены светильники светодиодные,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приобретены раковины – 3шт., водонагреватели – 3шт.,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приобретены детские покрывала – 25 шт.,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 произведен ремонт в столовой школы,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-приобретены стенды,</w:t>
      </w:r>
    </w:p>
    <w:p w:rsidR="00045323" w:rsidRPr="00D20D30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>- моющие средства, посуда; медикаменты, канцелярские товары.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           Своими силами выполнен(о) текущий косметический ремонт в кабинетах, групповых комнатах, спальнях, в музыкальном зале, спортивном зале, кабинете логопеда, рекреациях, коридорах (покрашены окна, прошпаклёваны и покрашены стены, откосы дверей и подоконников, заменены светильники, шторы, заменены сливные бочки, вентили, барашки смесителей),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благ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территории: посадка цветов, покос травы, вырубка сухих кустарников, ремонт входных крылец, изготовлены стенды, выполнен ремонт цокольной части здания). Произведена 3-х разовая санитарная </w:t>
      </w:r>
      <w:r w:rsidRPr="00D20D30">
        <w:rPr>
          <w:rFonts w:ascii="Times New Roman" w:hAnsi="Times New Roman" w:cs="Times New Roman"/>
          <w:bCs/>
          <w:sz w:val="24"/>
          <w:szCs w:val="24"/>
        </w:rPr>
        <w:t>обработка</w:t>
      </w:r>
      <w:r w:rsidRPr="00D20D30">
        <w:rPr>
          <w:rFonts w:ascii="Times New Roman" w:hAnsi="Times New Roman" w:cs="Times New Roman"/>
          <w:sz w:val="24"/>
          <w:szCs w:val="24"/>
        </w:rPr>
        <w:t xml:space="preserve"> школьных помещений, своевременно осуществлялся медосмотр сотрудников </w:t>
      </w:r>
      <w:r w:rsidR="00974CFA">
        <w:rPr>
          <w:rFonts w:ascii="Times New Roman" w:hAnsi="Times New Roman" w:cs="Times New Roman"/>
          <w:sz w:val="24"/>
          <w:szCs w:val="24"/>
        </w:rPr>
        <w:t>ОО</w:t>
      </w:r>
      <w:r w:rsidRPr="00D2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323" w:rsidRPr="00D20D30" w:rsidRDefault="00045323" w:rsidP="000453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1.</w:t>
      </w:r>
      <w:r w:rsidRPr="00D2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30">
        <w:rPr>
          <w:rFonts w:ascii="Times New Roman" w:hAnsi="Times New Roman" w:cs="Times New Roman"/>
          <w:sz w:val="24"/>
          <w:szCs w:val="24"/>
        </w:rPr>
        <w:t>Техническим персоналом школы своевременно и качественно произведён ремонт.  В текущем году улучшилось санитарное состояние школы.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3. </w:t>
      </w:r>
      <w:r w:rsidRPr="00D20D30">
        <w:rPr>
          <w:rFonts w:ascii="Times New Roman" w:hAnsi="Times New Roman" w:cs="Times New Roman"/>
          <w:bCs/>
          <w:sz w:val="24"/>
          <w:szCs w:val="24"/>
        </w:rPr>
        <w:t>Требует обновления: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-отопительная система зданий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 частично мебель в столовой, в учебных кабинетах, группах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 оборудование кабинетов</w:t>
      </w:r>
    </w:p>
    <w:p w:rsidR="00045323" w:rsidRPr="00D20D30" w:rsidRDefault="00045323" w:rsidP="00045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30">
        <w:rPr>
          <w:rFonts w:ascii="Times New Roman" w:hAnsi="Times New Roman" w:cs="Times New Roman"/>
          <w:bCs/>
          <w:sz w:val="24"/>
          <w:szCs w:val="24"/>
        </w:rPr>
        <w:t>- покрытие полов.</w:t>
      </w:r>
    </w:p>
    <w:p w:rsidR="00193150" w:rsidRPr="00D20D30" w:rsidRDefault="00193150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F7C" w:rsidRPr="00D20D30" w:rsidRDefault="00705F7C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4B1" w:rsidRDefault="007074B1" w:rsidP="0038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B1" w:rsidRPr="00D20D30" w:rsidRDefault="007074B1" w:rsidP="00DF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D30" w:rsidRPr="00D20D30" w:rsidRDefault="00D20D30" w:rsidP="00C94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D636F8">
      <w:pPr>
        <w:pStyle w:val="af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D30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</w:t>
      </w:r>
      <w:r w:rsidR="00D636F8">
        <w:rPr>
          <w:rFonts w:ascii="Times New Roman" w:hAnsi="Times New Roman"/>
          <w:b/>
          <w:sz w:val="24"/>
          <w:szCs w:val="24"/>
        </w:rPr>
        <w:t>развития ОО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модернизaция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cреды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нaпрaвленнaя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доcтижение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Зaдaчи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: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1.Выявление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фaкторов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влияющих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принятие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обоcновaнных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упрaвленчеcких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решений;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2.Повышение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кaдров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необходимого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cовременного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Cоздaние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информaционно-методичеcкого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проcтрaнcтвa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cпоcобcтвующего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cовершенcтвовaнию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мacтерcтвa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педaгогов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4.Cоздaние единой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диaгноcтики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контроля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преподaвaния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cоответcтвия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оргaнизaции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нормaтивным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требовaниям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cоциaльным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ожидaниям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5.Поcтроение учебной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воcпитaтельной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деятельноcти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учетом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индивидуaльных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возрacтных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физиологичеcких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оcобенноcтей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ориентaцией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результaты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Cовершенcтвовaние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профильного обучение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профеccионaльной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7.Cоздaние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уcловий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cохрaнения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пcихичеcкого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через повышение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aдaптивных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возможноcтей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личноcти</w:t>
      </w:r>
      <w:proofErr w:type="spellEnd"/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обеcпечение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cиcтемного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cотрудничеcтвa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cемьями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учaщихcя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формировaние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aктивной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позиции родителей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учacтников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обрaзовaтельного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процеcca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>.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9.Повышение уровня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мaтериaльно-техничеcкой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бaзы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инфрacтруктуру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школьного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обрaзовaния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F7C" w:rsidRPr="00D20D30" w:rsidRDefault="00705F7C" w:rsidP="00705F7C">
      <w:pPr>
        <w:rPr>
          <w:rFonts w:ascii="Times New Roman" w:hAnsi="Times New Roman" w:cs="Times New Roman"/>
          <w:sz w:val="24"/>
          <w:szCs w:val="24"/>
        </w:rPr>
      </w:pPr>
      <w:r w:rsidRPr="00D20D3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Рaзвитие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cетевого</w:t>
      </w:r>
      <w:proofErr w:type="spellEnd"/>
      <w:r w:rsidRPr="00D2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30">
        <w:rPr>
          <w:rFonts w:ascii="Times New Roman" w:hAnsi="Times New Roman" w:cs="Times New Roman"/>
          <w:sz w:val="24"/>
          <w:szCs w:val="24"/>
        </w:rPr>
        <w:t>взaимодейcтвия</w:t>
      </w:r>
      <w:proofErr w:type="spellEnd"/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B5" w:rsidRDefault="00C942B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F8" w:rsidRDefault="00D636F8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F8" w:rsidRDefault="00D636F8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705F7C" w:rsidP="00D2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7C" w:rsidRPr="00D20D30" w:rsidRDefault="00D636F8" w:rsidP="00D636F8">
      <w:pPr>
        <w:pStyle w:val="af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Меры и мероприятия по достижению целей развития</w:t>
      </w:r>
    </w:p>
    <w:p w:rsidR="00705F7C" w:rsidRPr="00394B5F" w:rsidRDefault="00705F7C" w:rsidP="00394B5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44"/>
        <w:gridCol w:w="2737"/>
        <w:gridCol w:w="2110"/>
        <w:gridCol w:w="1854"/>
      </w:tblGrid>
      <w:tr w:rsidR="00394B5F" w:rsidRPr="00D20D30" w:rsidTr="00394B5F">
        <w:tc>
          <w:tcPr>
            <w:tcW w:w="269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782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2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635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4B5F" w:rsidRPr="00D20D30" w:rsidTr="00394B5F">
        <w:trPr>
          <w:trHeight w:val="9540"/>
        </w:trPr>
        <w:tc>
          <w:tcPr>
            <w:tcW w:w="269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1.Выявить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фaкторы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влияющие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принятие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упрaвленчеcких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решений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1.Aнaлиз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зaкaзa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школеы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aнкетировaние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2.Поcтaновкa целей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зaдaч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3.Рaзрaботкa мероприятий по выполнению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обоcновaние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aктуaльноcти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прогнозировaние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ожидaемых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результaтов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4.Изучение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дейcтвующих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зaконодaтельных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положений по проблеме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5.Составление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1635" w:type="dxa"/>
          </w:tcPr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94B5F" w:rsidRPr="00D20D30" w:rsidTr="00394B5F">
        <w:trPr>
          <w:trHeight w:val="7440"/>
        </w:trPr>
        <w:tc>
          <w:tcPr>
            <w:tcW w:w="269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2.Создать условия для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кaдров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cовременного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1.Изучение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опытa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облacти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поcтроения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применения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мониторинговых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иccледовaний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учреждениях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муниципaлитетa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регионa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2.Кaдровое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обеcпечение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реaлизaции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прогрaммы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3.Овлaдение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методaми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ребенкa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</w:tcPr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394B5F" w:rsidRPr="00D20D30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94B5F" w:rsidRPr="00D20D30" w:rsidTr="00394B5F">
        <w:trPr>
          <w:trHeight w:val="9705"/>
        </w:trPr>
        <w:tc>
          <w:tcPr>
            <w:tcW w:w="269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Cоздaть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информaционно-методичеcкое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проcтрaнcтво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cпоcобcтвующее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cовершенcтвовaнию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мacтерcтвa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 Составление программы по совершенствованию профессионального мастерства педагогов.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Рaзрaботкa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мониторингa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рaботников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. 3.Оргaнизaция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cервиca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Творчеcкий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потенциaл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». 4.Совершенствование работы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методичеcкой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cлужбы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cделaть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упор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компетентноcти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педaгогов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включение в проектную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5.Педaгогичеcкие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394B5F" w:rsidRPr="00D20D30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ШМО, педагоги </w:t>
            </w:r>
          </w:p>
        </w:tc>
      </w:tr>
      <w:tr w:rsidR="00394B5F" w:rsidRPr="00D20D30" w:rsidTr="00394B5F">
        <w:trPr>
          <w:trHeight w:val="4809"/>
        </w:trPr>
        <w:tc>
          <w:tcPr>
            <w:tcW w:w="269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4.Cоздaть единую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диaгноcтики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контроля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преподaвaния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cоответcтвия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процеcca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нормaтивным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требовaниям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cоциaльным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ожидaниям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5.Организовать учебную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воcпитaтельную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деятельноcти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учетом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индивидуaльных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возрacтных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физиологичеcких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оcобенноcтей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результaты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Cовершенcтвовaть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систему профильного обучения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cиcтему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7.Cоздaть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уcловия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cохрaнения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пcихичеcкого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здоровья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через повышение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aдaптивных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возможноcтей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личноcти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8. Организовать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cиcтемное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cотрудничеcтво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cемьями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формировaния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aктивной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позиции родителей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кaк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>учacтников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обрaзовaтельных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9.Создать условия для повышения уровня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мaтериaльно-техничеcкой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бaзы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инфрacтруктуры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ОО.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10. Работать над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рaзвитием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cетевого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взaимодейcтвия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11. Обобщить и проанализировать результаты реализации программы повышения качества образования</w:t>
            </w:r>
          </w:p>
        </w:tc>
        <w:tc>
          <w:tcPr>
            <w:tcW w:w="2782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1.Создание единой базы диагностических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2.Определение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эффективноcти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применяемых методик для оценки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3.Cоздaние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информaционного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бaнкa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«Мониторинг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кaчеcтвa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обрaзовaния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1.Выявление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cпоcобноcтей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нaчaльной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оcновной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2.Рaботa c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одaренными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учaщимиcя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олимпиaдaм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конкурcaм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рaзличного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3.Рacширение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cпиcкa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предметных, репетиционных,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приклaдных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фaкультaтивов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оргaнизaция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темaтичеcких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декaд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предметaм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метaпредметных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дней. 4.Привлечение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учaщихcя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зaнятиям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cпортивных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cекциях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в школе,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1.Диaгноcтикa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профеccионaльной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ориентaции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обучaющихcя</w:t>
            </w:r>
            <w:proofErr w:type="spellEnd"/>
            <w:r w:rsidRPr="00D20D30">
              <w:rPr>
                <w:rFonts w:ascii="Times New Roman" w:hAnsi="Times New Roman"/>
                <w:sz w:val="24"/>
                <w:szCs w:val="24"/>
              </w:rPr>
              <w:t xml:space="preserve"> 8-11клaccов.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Организация работы социально-психологической службы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1.Организация работы родительского клуба «Семья и школа навстречу друг к другу»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2. Проведение цикла родительских собраний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>3. Организация коллективных, групповых, индивидуальных консультаций, просвещений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1.Обеспечение техническими средствами обучения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2. Участие в грунтовых конкурсах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учреждениями </w:t>
            </w:r>
            <w:proofErr w:type="spellStart"/>
            <w:r w:rsidRPr="00D20D30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 xml:space="preserve">1 Анализ и обобщение 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результатов реализации программы повышения качества образования</w:t>
            </w:r>
          </w:p>
        </w:tc>
        <w:tc>
          <w:tcPr>
            <w:tcW w:w="2229" w:type="dxa"/>
          </w:tcPr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lastRenderedPageBreak/>
              <w:t>Сентябрь -октябрь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D20D30" w:rsidRDefault="00394B5F" w:rsidP="00705F7C">
            <w:pPr>
              <w:rPr>
                <w:rFonts w:ascii="Times New Roman" w:hAnsi="Times New Roman"/>
                <w:sz w:val="24"/>
                <w:szCs w:val="24"/>
              </w:rPr>
            </w:pPr>
            <w:r w:rsidRPr="00D20D3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635" w:type="dxa"/>
          </w:tcPr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школы,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школы,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педагоги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учителя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B5F" w:rsidRPr="00394B5F" w:rsidRDefault="00394B5F" w:rsidP="00394B5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94B5F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 школы,</w:t>
            </w:r>
          </w:p>
          <w:p w:rsidR="00394B5F" w:rsidRPr="00D20D30" w:rsidRDefault="00394B5F" w:rsidP="00394B5F">
            <w:pPr>
              <w:rPr>
                <w:rFonts w:ascii="Times New Roman" w:hAnsi="Times New Roman"/>
                <w:sz w:val="24"/>
                <w:szCs w:val="24"/>
              </w:rPr>
            </w:pPr>
            <w:r w:rsidRPr="00394B5F">
              <w:rPr>
                <w:rFonts w:ascii="Times New Roman" w:eastAsiaTheme="minorHAnsi" w:hAnsi="Times New Roman" w:cstheme="minorBidi"/>
                <w:sz w:val="24"/>
                <w:szCs w:val="24"/>
              </w:rPr>
              <w:t>Руководители ШМО</w:t>
            </w:r>
          </w:p>
        </w:tc>
      </w:tr>
    </w:tbl>
    <w:p w:rsidR="00705F7C" w:rsidRPr="00D20D30" w:rsidRDefault="00705F7C" w:rsidP="00705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87" w:rsidRPr="00A45E5B" w:rsidRDefault="00346587" w:rsidP="00A45E5B">
      <w:pPr>
        <w:pStyle w:val="af6"/>
        <w:numPr>
          <w:ilvl w:val="0"/>
          <w:numId w:val="24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5E5B">
        <w:rPr>
          <w:rFonts w:ascii="Times New Roman" w:hAnsi="Times New Roman"/>
          <w:b/>
          <w:color w:val="000000"/>
          <w:sz w:val="24"/>
          <w:szCs w:val="24"/>
        </w:rPr>
        <w:t xml:space="preserve">Ответственные </w:t>
      </w:r>
      <w:r w:rsidR="00A45E5B" w:rsidRPr="00A45E5B">
        <w:rPr>
          <w:rFonts w:ascii="Times New Roman" w:hAnsi="Times New Roman"/>
          <w:b/>
          <w:color w:val="000000"/>
          <w:sz w:val="24"/>
          <w:szCs w:val="24"/>
        </w:rPr>
        <w:t>за достижение результатов ОО</w:t>
      </w:r>
      <w:r w:rsidRPr="00A45E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6587" w:rsidRPr="00D20D30" w:rsidRDefault="00346587" w:rsidP="00A45E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</w:t>
      </w:r>
      <w:r w:rsidR="00A45E5B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E5B">
        <w:rPr>
          <w:rFonts w:ascii="Times New Roman" w:hAnsi="Times New Roman" w:cs="Times New Roman"/>
          <w:color w:val="000000"/>
          <w:sz w:val="24"/>
          <w:szCs w:val="24"/>
        </w:rPr>
        <w:t>Концепции развития 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 лежит на руководителе </w:t>
      </w:r>
      <w:r w:rsidR="00A45E5B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20D30">
        <w:rPr>
          <w:rFonts w:ascii="Times New Roman" w:hAnsi="Times New Roman" w:cs="Times New Roman"/>
          <w:color w:val="000000"/>
          <w:sz w:val="24"/>
          <w:szCs w:val="24"/>
        </w:rPr>
        <w:t xml:space="preserve">. Он является организатором всей работы по данному направлению. Координаторами мероприятий по решению основных задач </w:t>
      </w:r>
      <w:r w:rsidR="00A45E5B">
        <w:rPr>
          <w:rFonts w:ascii="Times New Roman" w:hAnsi="Times New Roman" w:cs="Times New Roman"/>
          <w:color w:val="000000"/>
          <w:sz w:val="24"/>
          <w:szCs w:val="24"/>
        </w:rPr>
        <w:t>являются заместители директора.</w:t>
      </w:r>
    </w:p>
    <w:p w:rsidR="00010C8B" w:rsidRPr="00705F7C" w:rsidRDefault="00010C8B" w:rsidP="0070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C8B" w:rsidRPr="00705F7C" w:rsidSect="00873B26">
      <w:footerReference w:type="default" r:id="rId44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E0" w:rsidRDefault="00FD2EE0" w:rsidP="00A45E5B">
      <w:pPr>
        <w:spacing w:after="0" w:line="240" w:lineRule="auto"/>
      </w:pPr>
      <w:r>
        <w:separator/>
      </w:r>
    </w:p>
  </w:endnote>
  <w:endnote w:type="continuationSeparator" w:id="0">
    <w:p w:rsidR="00FD2EE0" w:rsidRDefault="00FD2EE0" w:rsidP="00A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30286"/>
      <w:docPartObj>
        <w:docPartGallery w:val="Page Numbers (Bottom of Page)"/>
        <w:docPartUnique/>
      </w:docPartObj>
    </w:sdtPr>
    <w:sdtEndPr/>
    <w:sdtContent>
      <w:p w:rsidR="00931120" w:rsidRDefault="009311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26">
          <w:rPr>
            <w:noProof/>
          </w:rPr>
          <w:t>20</w:t>
        </w:r>
        <w:r>
          <w:fldChar w:fldCharType="end"/>
        </w:r>
      </w:p>
    </w:sdtContent>
  </w:sdt>
  <w:p w:rsidR="00931120" w:rsidRDefault="009311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E0" w:rsidRDefault="00FD2EE0" w:rsidP="00A45E5B">
      <w:pPr>
        <w:spacing w:after="0" w:line="240" w:lineRule="auto"/>
      </w:pPr>
      <w:r>
        <w:separator/>
      </w:r>
    </w:p>
  </w:footnote>
  <w:footnote w:type="continuationSeparator" w:id="0">
    <w:p w:rsidR="00FD2EE0" w:rsidRDefault="00FD2EE0" w:rsidP="00A4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2619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5B77175"/>
    <w:multiLevelType w:val="multilevel"/>
    <w:tmpl w:val="035E8E24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4"/>
      <w:numFmt w:val="decimal"/>
      <w:isLgl/>
      <w:lvlText w:val="%1.%2."/>
      <w:lvlJc w:val="left"/>
      <w:pPr>
        <w:ind w:left="855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sz w:val="24"/>
      </w:rPr>
    </w:lvl>
  </w:abstractNum>
  <w:abstractNum w:abstractNumId="8">
    <w:nsid w:val="06A93CA6"/>
    <w:multiLevelType w:val="hybridMultilevel"/>
    <w:tmpl w:val="FD7A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5448"/>
    <w:multiLevelType w:val="multilevel"/>
    <w:tmpl w:val="3016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255" w:hanging="540"/>
      </w:pPr>
    </w:lvl>
    <w:lvl w:ilvl="2">
      <w:start w:val="1"/>
      <w:numFmt w:val="decimal"/>
      <w:isLgl/>
      <w:lvlText w:val="%1.%2.%3."/>
      <w:lvlJc w:val="left"/>
      <w:pPr>
        <w:ind w:left="5790" w:hanging="720"/>
      </w:pPr>
    </w:lvl>
    <w:lvl w:ilvl="3">
      <w:start w:val="1"/>
      <w:numFmt w:val="decimal"/>
      <w:isLgl/>
      <w:lvlText w:val="%1.%2.%3.%4."/>
      <w:lvlJc w:val="left"/>
      <w:pPr>
        <w:ind w:left="8145" w:hanging="720"/>
      </w:pPr>
    </w:lvl>
    <w:lvl w:ilvl="4">
      <w:start w:val="1"/>
      <w:numFmt w:val="decimal"/>
      <w:isLgl/>
      <w:lvlText w:val="%1.%2.%3.%4.%5."/>
      <w:lvlJc w:val="left"/>
      <w:pPr>
        <w:ind w:left="10860" w:hanging="1080"/>
      </w:pPr>
    </w:lvl>
    <w:lvl w:ilvl="5">
      <w:start w:val="1"/>
      <w:numFmt w:val="decimal"/>
      <w:isLgl/>
      <w:lvlText w:val="%1.%2.%3.%4.%5.%6."/>
      <w:lvlJc w:val="left"/>
      <w:pPr>
        <w:ind w:left="13215" w:hanging="1080"/>
      </w:pPr>
    </w:lvl>
    <w:lvl w:ilvl="6">
      <w:start w:val="1"/>
      <w:numFmt w:val="decimal"/>
      <w:isLgl/>
      <w:lvlText w:val="%1.%2.%3.%4.%5.%6.%7."/>
      <w:lvlJc w:val="left"/>
      <w:pPr>
        <w:ind w:left="15930" w:hanging="1440"/>
      </w:pPr>
    </w:lvl>
    <w:lvl w:ilvl="7">
      <w:start w:val="1"/>
      <w:numFmt w:val="decimal"/>
      <w:isLgl/>
      <w:lvlText w:val="%1.%2.%3.%4.%5.%6.%7.%8."/>
      <w:lvlJc w:val="left"/>
      <w:pPr>
        <w:ind w:left="18285" w:hanging="1440"/>
      </w:pPr>
    </w:lvl>
    <w:lvl w:ilvl="8">
      <w:start w:val="1"/>
      <w:numFmt w:val="decimal"/>
      <w:isLgl/>
      <w:lvlText w:val="%1.%2.%3.%4.%5.%6.%7.%8.%9."/>
      <w:lvlJc w:val="left"/>
      <w:pPr>
        <w:ind w:left="21000" w:hanging="1800"/>
      </w:pPr>
    </w:lvl>
  </w:abstractNum>
  <w:abstractNum w:abstractNumId="10">
    <w:nsid w:val="11AF1C61"/>
    <w:multiLevelType w:val="hybridMultilevel"/>
    <w:tmpl w:val="780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35A19"/>
    <w:multiLevelType w:val="hybridMultilevel"/>
    <w:tmpl w:val="7DB64F4E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C7692"/>
    <w:multiLevelType w:val="multilevel"/>
    <w:tmpl w:val="32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85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01EA4"/>
    <w:multiLevelType w:val="hybridMultilevel"/>
    <w:tmpl w:val="7EF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2885"/>
    <w:multiLevelType w:val="hybridMultilevel"/>
    <w:tmpl w:val="33824BC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2A3559C"/>
    <w:multiLevelType w:val="hybridMultilevel"/>
    <w:tmpl w:val="FCD2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C44D4"/>
    <w:multiLevelType w:val="hybridMultilevel"/>
    <w:tmpl w:val="26747C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7AEB"/>
    <w:multiLevelType w:val="hybridMultilevel"/>
    <w:tmpl w:val="CED2DB0A"/>
    <w:lvl w:ilvl="0" w:tplc="90409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80D95"/>
    <w:multiLevelType w:val="hybridMultilevel"/>
    <w:tmpl w:val="81E22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40DBC"/>
    <w:multiLevelType w:val="multilevel"/>
    <w:tmpl w:val="770A498A"/>
    <w:lvl w:ilvl="0">
      <w:start w:val="1"/>
      <w:numFmt w:val="decimal"/>
      <w:lvlText w:val="%1."/>
      <w:lvlJc w:val="center"/>
      <w:pPr>
        <w:ind w:left="47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980" w:hanging="360"/>
      </w:pPr>
    </w:lvl>
    <w:lvl w:ilvl="2">
      <w:start w:val="1"/>
      <w:numFmt w:val="decimal"/>
      <w:isLgl/>
      <w:lvlText w:val="%1.%2.%3."/>
      <w:lvlJc w:val="left"/>
      <w:pPr>
        <w:ind w:left="5565" w:hanging="720"/>
      </w:pPr>
    </w:lvl>
    <w:lvl w:ilvl="3">
      <w:start w:val="1"/>
      <w:numFmt w:val="decimal"/>
      <w:isLgl/>
      <w:lvlText w:val="%1.%2.%3.%4."/>
      <w:lvlJc w:val="left"/>
      <w:pPr>
        <w:ind w:left="5790" w:hanging="720"/>
      </w:pPr>
    </w:lvl>
    <w:lvl w:ilvl="4">
      <w:start w:val="1"/>
      <w:numFmt w:val="decimal"/>
      <w:isLgl/>
      <w:lvlText w:val="%1.%2.%3.%4.%5."/>
      <w:lvlJc w:val="left"/>
      <w:pPr>
        <w:ind w:left="6375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080"/>
      </w:pPr>
    </w:lvl>
    <w:lvl w:ilvl="6">
      <w:start w:val="1"/>
      <w:numFmt w:val="decimal"/>
      <w:isLgl/>
      <w:lvlText w:val="%1.%2.%3.%4.%5.%6.%7."/>
      <w:lvlJc w:val="left"/>
      <w:pPr>
        <w:ind w:left="7185" w:hanging="1440"/>
      </w:pPr>
    </w:lvl>
    <w:lvl w:ilvl="7">
      <w:start w:val="1"/>
      <w:numFmt w:val="decimal"/>
      <w:isLgl/>
      <w:lvlText w:val="%1.%2.%3.%4.%5.%6.%7.%8."/>
      <w:lvlJc w:val="left"/>
      <w:pPr>
        <w:ind w:left="7410" w:hanging="1440"/>
      </w:pPr>
    </w:lvl>
    <w:lvl w:ilvl="8">
      <w:start w:val="1"/>
      <w:numFmt w:val="decimal"/>
      <w:isLgl/>
      <w:lvlText w:val="%1.%2.%3.%4.%5.%6.%7.%8.%9."/>
      <w:lvlJc w:val="left"/>
      <w:pPr>
        <w:ind w:left="7995" w:hanging="1800"/>
      </w:pPr>
    </w:lvl>
  </w:abstractNum>
  <w:abstractNum w:abstractNumId="20">
    <w:nsid w:val="5A8F6AC2"/>
    <w:multiLevelType w:val="hybridMultilevel"/>
    <w:tmpl w:val="2A7C298C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90940"/>
    <w:multiLevelType w:val="hybridMultilevel"/>
    <w:tmpl w:val="481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1B98"/>
    <w:multiLevelType w:val="hybridMultilevel"/>
    <w:tmpl w:val="AE66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2C0E"/>
    <w:multiLevelType w:val="hybridMultilevel"/>
    <w:tmpl w:val="81309E2A"/>
    <w:lvl w:ilvl="0" w:tplc="9F4490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77F"/>
    <w:multiLevelType w:val="hybridMultilevel"/>
    <w:tmpl w:val="6F3E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BD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41AE"/>
    <w:multiLevelType w:val="hybridMultilevel"/>
    <w:tmpl w:val="5B66C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B96083"/>
    <w:multiLevelType w:val="multilevel"/>
    <w:tmpl w:val="99A49A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</w:rPr>
    </w:lvl>
  </w:abstractNum>
  <w:abstractNum w:abstractNumId="27">
    <w:nsid w:val="74105FD7"/>
    <w:multiLevelType w:val="hybridMultilevel"/>
    <w:tmpl w:val="E504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4297"/>
    <w:multiLevelType w:val="hybridMultilevel"/>
    <w:tmpl w:val="C48A85A6"/>
    <w:lvl w:ilvl="0" w:tplc="4B44BD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17B"/>
    <w:multiLevelType w:val="multilevel"/>
    <w:tmpl w:val="FBDA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0">
    <w:nsid w:val="7DA202EC"/>
    <w:multiLevelType w:val="hybridMultilevel"/>
    <w:tmpl w:val="2BB4E50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20382"/>
    <w:multiLevelType w:val="hybridMultilevel"/>
    <w:tmpl w:val="A0F4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20"/>
  </w:num>
  <w:num w:numId="28">
    <w:abstractNumId w:val="28"/>
  </w:num>
  <w:num w:numId="29">
    <w:abstractNumId w:val="23"/>
  </w:num>
  <w:num w:numId="30">
    <w:abstractNumId w:val="26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5"/>
    <w:rsid w:val="000061A6"/>
    <w:rsid w:val="00010C8B"/>
    <w:rsid w:val="00045323"/>
    <w:rsid w:val="0009055F"/>
    <w:rsid w:val="000C3736"/>
    <w:rsid w:val="0012739E"/>
    <w:rsid w:val="0013048A"/>
    <w:rsid w:val="00193150"/>
    <w:rsid w:val="001B6BC5"/>
    <w:rsid w:val="001C688C"/>
    <w:rsid w:val="00226DA4"/>
    <w:rsid w:val="002668E4"/>
    <w:rsid w:val="003056AA"/>
    <w:rsid w:val="0033297C"/>
    <w:rsid w:val="00346587"/>
    <w:rsid w:val="00382787"/>
    <w:rsid w:val="00394B5F"/>
    <w:rsid w:val="004A2737"/>
    <w:rsid w:val="004D5667"/>
    <w:rsid w:val="004E515A"/>
    <w:rsid w:val="00524B09"/>
    <w:rsid w:val="00525C50"/>
    <w:rsid w:val="005D339E"/>
    <w:rsid w:val="00705F7C"/>
    <w:rsid w:val="007074B1"/>
    <w:rsid w:val="00873B26"/>
    <w:rsid w:val="008C08F2"/>
    <w:rsid w:val="00931120"/>
    <w:rsid w:val="00974CFA"/>
    <w:rsid w:val="009A5B15"/>
    <w:rsid w:val="009B317B"/>
    <w:rsid w:val="00A45E5B"/>
    <w:rsid w:val="00AC6C7D"/>
    <w:rsid w:val="00C942B5"/>
    <w:rsid w:val="00CB598B"/>
    <w:rsid w:val="00D20D30"/>
    <w:rsid w:val="00D45046"/>
    <w:rsid w:val="00D636F8"/>
    <w:rsid w:val="00DB764B"/>
    <w:rsid w:val="00DF2139"/>
    <w:rsid w:val="00F35566"/>
    <w:rsid w:val="00F47182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93519-1219-42A4-8EA1-78212AA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4B5F"/>
  </w:style>
  <w:style w:type="paragraph" w:styleId="1">
    <w:name w:val="heading 1"/>
    <w:basedOn w:val="a0"/>
    <w:next w:val="a0"/>
    <w:link w:val="10"/>
    <w:qFormat/>
    <w:rsid w:val="001B6B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semiHidden/>
    <w:unhideWhenUsed/>
    <w:qFormat/>
    <w:rsid w:val="001B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B6BC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5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6B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B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1B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B6BC5"/>
    <w:rPr>
      <w:rFonts w:ascii="Calibri" w:eastAsia="Calibri" w:hAnsi="Calibri" w:cs="Times New Roman"/>
      <w:sz w:val="24"/>
      <w:szCs w:val="20"/>
    </w:rPr>
  </w:style>
  <w:style w:type="character" w:styleId="a4">
    <w:name w:val="Hyperlink"/>
    <w:semiHidden/>
    <w:unhideWhenUsed/>
    <w:rsid w:val="001B6BC5"/>
    <w:rPr>
      <w:color w:val="0000FF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1B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5"/>
    <w:uiPriority w:val="99"/>
    <w:unhideWhenUsed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B6B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9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rsid w:val="001B6BC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b"/>
    <w:uiPriority w:val="99"/>
    <w:unhideWhenUsed/>
    <w:rsid w:val="001B6B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semiHidden/>
    <w:unhideWhenUsed/>
    <w:rsid w:val="001B6BC5"/>
    <w:pPr>
      <w:numPr>
        <w:numId w:val="1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0"/>
    <w:link w:val="ae"/>
    <w:uiPriority w:val="99"/>
    <w:semiHidden/>
    <w:unhideWhenUsed/>
    <w:rsid w:val="001B6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1B6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Знак"/>
    <w:basedOn w:val="a1"/>
    <w:link w:val="af0"/>
    <w:uiPriority w:val="99"/>
    <w:semiHidden/>
    <w:rsid w:val="001B6BC5"/>
    <w:rPr>
      <w:rFonts w:ascii="Consolas" w:eastAsia="Calibri" w:hAnsi="Consolas" w:cs="Times New Roman"/>
      <w:sz w:val="21"/>
      <w:szCs w:val="24"/>
      <w:lang w:eastAsia="ru-RU"/>
    </w:rPr>
  </w:style>
  <w:style w:type="paragraph" w:styleId="af0">
    <w:name w:val="Plain Text"/>
    <w:basedOn w:val="a0"/>
    <w:link w:val="af"/>
    <w:uiPriority w:val="99"/>
    <w:semiHidden/>
    <w:unhideWhenUsed/>
    <w:rsid w:val="001B6BC5"/>
    <w:pPr>
      <w:spacing w:after="0" w:line="240" w:lineRule="auto"/>
    </w:pPr>
    <w:rPr>
      <w:rFonts w:ascii="Consolas" w:eastAsia="Calibri" w:hAnsi="Consolas" w:cs="Times New Roman"/>
      <w:sz w:val="21"/>
      <w:szCs w:val="24"/>
      <w:lang w:eastAsia="ru-RU"/>
    </w:rPr>
  </w:style>
  <w:style w:type="character" w:customStyle="1" w:styleId="af1">
    <w:name w:val="Тема примечания Знак"/>
    <w:basedOn w:val="a8"/>
    <w:link w:val="af2"/>
    <w:uiPriority w:val="99"/>
    <w:semiHidden/>
    <w:rsid w:val="001B6BC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7"/>
    <w:next w:val="a7"/>
    <w:link w:val="af1"/>
    <w:uiPriority w:val="99"/>
    <w:semiHidden/>
    <w:unhideWhenUsed/>
    <w:rsid w:val="001B6BC5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1B6BC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6BC5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1B6BC5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1B6B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Heading">
    <w:name w:val="Table Heading"/>
    <w:basedOn w:val="a0"/>
    <w:uiPriority w:val="99"/>
    <w:rsid w:val="001B6BC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Arial" w:eastAsia="Lucida Sans Unicode" w:hAnsi="Arial" w:cs="Tahoma"/>
      <w:b/>
      <w:bCs/>
      <w:kern w:val="3"/>
      <w:sz w:val="21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1"/>
    <w:uiPriority w:val="99"/>
    <w:rsid w:val="001B6BC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uiPriority w:val="99"/>
    <w:rsid w:val="001B6B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B6BC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wP596">
    <w:name w:val="wP596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wP70">
    <w:name w:val="wP70"/>
    <w:basedOn w:val="a0"/>
    <w:uiPriority w:val="99"/>
    <w:rsid w:val="001B6B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p15">
    <w:name w:val="p15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9">
    <w:name w:val="P9"/>
    <w:basedOn w:val="a0"/>
    <w:uiPriority w:val="99"/>
    <w:rsid w:val="001B6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1">
    <w:name w:val="P11"/>
    <w:basedOn w:val="a0"/>
    <w:uiPriority w:val="99"/>
    <w:rsid w:val="001B6BC5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P16">
    <w:name w:val="P16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18">
    <w:name w:val="P18"/>
    <w:basedOn w:val="a0"/>
    <w:uiPriority w:val="99"/>
    <w:rsid w:val="001B6BC5"/>
    <w:pPr>
      <w:widowControl w:val="0"/>
      <w:spacing w:after="0" w:line="240" w:lineRule="auto"/>
      <w:ind w:left="360" w:firstLine="34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0">
    <w:name w:val="P20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2">
    <w:name w:val="P22"/>
    <w:basedOn w:val="a0"/>
    <w:uiPriority w:val="99"/>
    <w:rsid w:val="001B6B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cx58170911">
    <w:name w:val="paragraph scx5817091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uiPriority w:val="99"/>
    <w:rsid w:val="001B6B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f7"/>
    <w:uiPriority w:val="99"/>
    <w:rsid w:val="001B6BC5"/>
    <w:pPr>
      <w:suppressLineNumbers/>
    </w:pPr>
  </w:style>
  <w:style w:type="paragraph" w:customStyle="1" w:styleId="ConsPlusNonformat">
    <w:name w:val="ConsPlusNonformat"/>
    <w:uiPriority w:val="99"/>
    <w:rsid w:val="001B6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cx195980621">
    <w:name w:val="paragraph scx195980621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0"/>
    <w:next w:val="ad"/>
    <w:uiPriority w:val="99"/>
    <w:rsid w:val="001B6BC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0">
    <w:name w:val="c0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1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uiPriority w:val="99"/>
    <w:rsid w:val="001B6BC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B6BC5"/>
    <w:rPr>
      <w:rFonts w:ascii="Times New Roman" w:hAnsi="Times New Roman" w:cs="Times New Roman" w:hint="default"/>
    </w:rPr>
  </w:style>
  <w:style w:type="character" w:customStyle="1" w:styleId="s4">
    <w:name w:val="s4"/>
    <w:rsid w:val="001B6BC5"/>
  </w:style>
  <w:style w:type="character" w:customStyle="1" w:styleId="s12">
    <w:name w:val="s12"/>
    <w:rsid w:val="001B6BC5"/>
  </w:style>
  <w:style w:type="character" w:customStyle="1" w:styleId="T2">
    <w:name w:val="T2"/>
    <w:rsid w:val="001B6BC5"/>
    <w:rPr>
      <w:sz w:val="28"/>
      <w:szCs w:val="28"/>
    </w:rPr>
  </w:style>
  <w:style w:type="character" w:customStyle="1" w:styleId="T3">
    <w:name w:val="T3"/>
    <w:rsid w:val="001B6BC5"/>
    <w:rPr>
      <w:sz w:val="28"/>
      <w:szCs w:val="28"/>
    </w:rPr>
  </w:style>
  <w:style w:type="character" w:customStyle="1" w:styleId="T6">
    <w:name w:val="T6"/>
    <w:rsid w:val="001B6BC5"/>
  </w:style>
  <w:style w:type="character" w:customStyle="1" w:styleId="normaltextrunscx58170911">
    <w:name w:val="normaltextrun scx58170911"/>
    <w:basedOn w:val="a1"/>
    <w:rsid w:val="001B6BC5"/>
  </w:style>
  <w:style w:type="character" w:customStyle="1" w:styleId="eopscx58170911">
    <w:name w:val="eop scx58170911"/>
    <w:basedOn w:val="a1"/>
    <w:rsid w:val="001B6BC5"/>
  </w:style>
  <w:style w:type="character" w:customStyle="1" w:styleId="s5">
    <w:name w:val="s5"/>
    <w:rsid w:val="001B6BC5"/>
  </w:style>
  <w:style w:type="character" w:customStyle="1" w:styleId="normaltextrunscx195980621">
    <w:name w:val="normaltextrun scx195980621"/>
    <w:basedOn w:val="a1"/>
    <w:rsid w:val="001B6BC5"/>
  </w:style>
  <w:style w:type="character" w:customStyle="1" w:styleId="spellingerrorscx195980621">
    <w:name w:val="spellingerror scx195980621"/>
    <w:basedOn w:val="a1"/>
    <w:rsid w:val="001B6BC5"/>
  </w:style>
  <w:style w:type="character" w:customStyle="1" w:styleId="eopscx195980621">
    <w:name w:val="eop scx195980621"/>
    <w:basedOn w:val="a1"/>
    <w:rsid w:val="001B6BC5"/>
  </w:style>
  <w:style w:type="character" w:customStyle="1" w:styleId="badgebg-blue-hoki">
    <w:name w:val="badge bg-blue-hoki"/>
    <w:basedOn w:val="a1"/>
    <w:rsid w:val="001B6BC5"/>
  </w:style>
  <w:style w:type="character" w:customStyle="1" w:styleId="c21">
    <w:name w:val="c21"/>
    <w:basedOn w:val="a1"/>
    <w:rsid w:val="001B6BC5"/>
  </w:style>
  <w:style w:type="character" w:customStyle="1" w:styleId="c9">
    <w:name w:val="c9"/>
    <w:basedOn w:val="a1"/>
    <w:rsid w:val="001B6BC5"/>
  </w:style>
  <w:style w:type="character" w:customStyle="1" w:styleId="c49">
    <w:name w:val="c49"/>
    <w:basedOn w:val="a1"/>
    <w:rsid w:val="001B6BC5"/>
  </w:style>
  <w:style w:type="character" w:customStyle="1" w:styleId="c6">
    <w:name w:val="c6"/>
    <w:basedOn w:val="a1"/>
    <w:rsid w:val="001B6BC5"/>
  </w:style>
  <w:style w:type="character" w:customStyle="1" w:styleId="c10">
    <w:name w:val="c10"/>
    <w:basedOn w:val="a1"/>
    <w:rsid w:val="001B6BC5"/>
  </w:style>
  <w:style w:type="character" w:customStyle="1" w:styleId="c14">
    <w:name w:val="c14"/>
    <w:basedOn w:val="a1"/>
    <w:rsid w:val="001B6BC5"/>
  </w:style>
  <w:style w:type="table" w:styleId="afa">
    <w:name w:val="Table Grid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uiPriority w:val="39"/>
    <w:rsid w:val="001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uiPriority w:val="59"/>
    <w:rsid w:val="001B6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20"/>
    <w:qFormat/>
    <w:rsid w:val="001B6BC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F213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ru-RU" w:bidi="ru-RU"/>
    </w:rPr>
  </w:style>
  <w:style w:type="paragraph" w:customStyle="1" w:styleId="p4">
    <w:name w:val="p4"/>
    <w:basedOn w:val="a0"/>
    <w:rsid w:val="00D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25C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c">
    <w:name w:val="Стиль"/>
    <w:uiPriority w:val="99"/>
    <w:rsid w:val="008C0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sh2006@mail.ru" TargetMode="External"/><Relationship Id="rId13" Type="http://schemas.openxmlformats.org/officeDocument/2006/relationships/hyperlink" Target="http://sosh-amzya.neftekamsk.ru/akt/sobr_rab.jpg" TargetMode="External"/><Relationship Id="rId18" Type="http://schemas.openxmlformats.org/officeDocument/2006/relationships/hyperlink" Target="http://sosh-amzya.neftekamsk.ru/akt/a18.pdf" TargetMode="External"/><Relationship Id="rId26" Type="http://schemas.openxmlformats.org/officeDocument/2006/relationships/hyperlink" Target="mailto:asosh2006@mail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mailto:asosh2006@mail.ru" TargetMode="External"/><Relationship Id="rId34" Type="http://schemas.openxmlformats.org/officeDocument/2006/relationships/image" Target="media/image1.jpeg"/><Relationship Id="rId42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sosh-amzya.neftekamsk.ru/akt/a19.pdf" TargetMode="External"/><Relationship Id="rId17" Type="http://schemas.openxmlformats.org/officeDocument/2006/relationships/hyperlink" Target="mailto:asosh2006@mail.ru" TargetMode="External"/><Relationship Id="rId25" Type="http://schemas.openxmlformats.org/officeDocument/2006/relationships/hyperlink" Target="mailto:asosh2006@mail.ru" TargetMode="External"/><Relationship Id="rId33" Type="http://schemas.openxmlformats.org/officeDocument/2006/relationships/chart" Target="charts/chart3.xml"/><Relationship Id="rId38" Type="http://schemas.openxmlformats.org/officeDocument/2006/relationships/chart" Target="charts/chart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sh-amzya.neftekamsk.ru/akt/ped_sov.pdf" TargetMode="External"/><Relationship Id="rId20" Type="http://schemas.openxmlformats.org/officeDocument/2006/relationships/hyperlink" Target="http://sosh-amzya.neftekamsk.ru/akt/a14d.pdf" TargetMode="External"/><Relationship Id="rId29" Type="http://schemas.openxmlformats.org/officeDocument/2006/relationships/hyperlink" Target="mailto:asosh2006@mail.ru" TargetMode="External"/><Relationship Id="rId41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osh2006@mail.ru" TargetMode="External"/><Relationship Id="rId24" Type="http://schemas.openxmlformats.org/officeDocument/2006/relationships/hyperlink" Target="mailto:asosh2006@mail.ru" TargetMode="External"/><Relationship Id="rId32" Type="http://schemas.openxmlformats.org/officeDocument/2006/relationships/chart" Target="charts/chart2.xml"/><Relationship Id="rId37" Type="http://schemas.openxmlformats.org/officeDocument/2006/relationships/chart" Target="charts/chart5.xml"/><Relationship Id="rId40" Type="http://schemas.openxmlformats.org/officeDocument/2006/relationships/chart" Target="charts/chart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sosh2006@mail.ru" TargetMode="External"/><Relationship Id="rId23" Type="http://schemas.openxmlformats.org/officeDocument/2006/relationships/hyperlink" Target="mailto:asosh2006@mail.ru" TargetMode="External"/><Relationship Id="rId28" Type="http://schemas.openxmlformats.org/officeDocument/2006/relationships/hyperlink" Target="mailto:asosh2006@mail.ru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sosh-amzya.neftekamsk.ru/akt/upr_sov.PDF" TargetMode="External"/><Relationship Id="rId19" Type="http://schemas.openxmlformats.org/officeDocument/2006/relationships/hyperlink" Target="mailto:asosh2006@mail.ru" TargetMode="External"/><Relationship Id="rId31" Type="http://schemas.openxmlformats.org/officeDocument/2006/relationships/chart" Target="charts/chart1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cpi.neft@mail" TargetMode="External"/><Relationship Id="rId14" Type="http://schemas.openxmlformats.org/officeDocument/2006/relationships/hyperlink" Target="mailto:asosh2006@mail.ru" TargetMode="External"/><Relationship Id="rId22" Type="http://schemas.openxmlformats.org/officeDocument/2006/relationships/hyperlink" Target="mailto:asosh2006@mail.ru" TargetMode="External"/><Relationship Id="rId27" Type="http://schemas.openxmlformats.org/officeDocument/2006/relationships/hyperlink" Target="http://sosh-amzya.neftekamsk.ru/akt/a20.pdf" TargetMode="External"/><Relationship Id="rId30" Type="http://schemas.openxmlformats.org/officeDocument/2006/relationships/hyperlink" Target="mailto:asosh2006@mail.ru" TargetMode="External"/><Relationship Id="rId35" Type="http://schemas.openxmlformats.org/officeDocument/2006/relationships/chart" Target="charts/chart4.xml"/><Relationship Id="rId43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1">
                  <c:v>2016 - 2017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507</c:v>
                </c:pt>
                <c:pt idx="2">
                  <c:v>505</c:v>
                </c:pt>
                <c:pt idx="3">
                  <c:v>460</c:v>
                </c:pt>
                <c:pt idx="4">
                  <c:v>467</c:v>
                </c:pt>
                <c:pt idx="5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87352"/>
        <c:axId val="202390488"/>
      </c:barChart>
      <c:catAx>
        <c:axId val="202387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390488"/>
        <c:crosses val="autoZero"/>
        <c:auto val="1"/>
        <c:lblAlgn val="ctr"/>
        <c:lblOffset val="100"/>
        <c:noMultiLvlLbl val="0"/>
      </c:catAx>
      <c:valAx>
        <c:axId val="202390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387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англ.язык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44</c:v>
                </c:pt>
                <c:pt idx="1">
                  <c:v>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48</c:v>
                </c:pt>
                <c:pt idx="1">
                  <c:v>64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42</c:v>
                </c:pt>
                <c:pt idx="1">
                  <c:v>71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32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97208"/>
        <c:axId val="215195248"/>
      </c:barChart>
      <c:catAx>
        <c:axId val="215197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195248"/>
        <c:crosses val="autoZero"/>
        <c:auto val="1"/>
        <c:lblAlgn val="ctr"/>
        <c:lblOffset val="100"/>
        <c:noMultiLvlLbl val="0"/>
      </c:catAx>
      <c:valAx>
        <c:axId val="21519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97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2017-2018 уч.г.</c:v>
                </c:pt>
                <c:pt idx="2">
                  <c:v>2018-2019 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54</c:v>
                </c:pt>
                <c:pt idx="2">
                  <c:v>57.4</c:v>
                </c:pt>
                <c:pt idx="3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2017-2018 уч.г.</c:v>
                </c:pt>
                <c:pt idx="2">
                  <c:v>2018-2019 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2017-2018 уч.г.</c:v>
                </c:pt>
                <c:pt idx="2">
                  <c:v>2018-2019 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87744"/>
        <c:axId val="202383040"/>
      </c:barChart>
      <c:catAx>
        <c:axId val="20238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383040"/>
        <c:crosses val="autoZero"/>
        <c:auto val="1"/>
        <c:lblAlgn val="ctr"/>
        <c:lblOffset val="100"/>
        <c:noMultiLvlLbl val="0"/>
      </c:catAx>
      <c:valAx>
        <c:axId val="2023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38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37504951184583"/>
          <c:y val="5.9972140353964115E-2"/>
          <c:w val="0.87462495048815714"/>
          <c:h val="0.819891494010179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3148148148148147E-3"/>
                  <c:y val="-1.5873015873015883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русский язык</c:v>
                </c:pt>
                <c:pt idx="1">
                  <c:v>башкирский язык </c:v>
                </c:pt>
                <c:pt idx="2">
                  <c:v>татарский язык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0%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башкирский язык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385E-3"/>
                  <c:y val="-3.9682539682539802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2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59259259259321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951E-2"/>
                  <c:y val="-3.9682539682539802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574074074073995E-2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русский язык</c:v>
                </c:pt>
                <c:pt idx="1">
                  <c:v>башкирский язык </c:v>
                </c:pt>
                <c:pt idx="2">
                  <c:v>татарский язык 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1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татарский язык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76E-2"/>
                  <c:y val="1.5873015873015883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51E-2"/>
                  <c:y val="-3.9682539682540001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951E-2"/>
                  <c:y val="-3.6375241165772045E-17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95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51833624963550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203703703703727E-2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русский язык</c:v>
                </c:pt>
                <c:pt idx="1">
                  <c:v>башкирский язык </c:v>
                </c:pt>
                <c:pt idx="2">
                  <c:v>татарский язык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 formatCode="0.0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386960"/>
        <c:axId val="202383432"/>
        <c:axId val="0"/>
      </c:bar3DChart>
      <c:catAx>
        <c:axId val="20238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383432"/>
        <c:crosses val="autoZero"/>
        <c:auto val="1"/>
        <c:lblAlgn val="ctr"/>
        <c:lblOffset val="100"/>
        <c:noMultiLvlLbl val="0"/>
      </c:catAx>
      <c:valAx>
        <c:axId val="202383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2386960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 педагогических  работников</a:t>
            </a:r>
          </a:p>
        </c:rich>
      </c:tx>
      <c:layout>
        <c:manualLayout>
          <c:xMode val="edge"/>
          <c:yMode val="edge"/>
          <c:x val="0.10386828919112384"/>
          <c:y val="4.617827365218923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04867573371512"/>
          <c:y val="0.28179071255669014"/>
          <c:w val="0.63657407407407407"/>
          <c:h val="0.48029715035620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 педагогических 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Высшее  образование</c:v>
                </c:pt>
                <c:pt idx="1">
                  <c:v>Средне -спец.  образование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ОВЗ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2015 -2016</c:v>
                </c:pt>
                <c:pt idx="1">
                  <c:v>2016 - 2017</c:v>
                </c:pt>
                <c:pt idx="2">
                  <c:v>2017 - 2018</c:v>
                </c:pt>
                <c:pt idx="3">
                  <c:v>2018 -2019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95</c:v>
                </c:pt>
                <c:pt idx="2">
                  <c:v>78</c:v>
                </c:pt>
                <c:pt idx="3">
                  <c:v>74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2015 -2016</c:v>
                </c:pt>
                <c:pt idx="1">
                  <c:v>2016 - 2017</c:v>
                </c:pt>
                <c:pt idx="2">
                  <c:v>2017 - 2018</c:v>
                </c:pt>
                <c:pt idx="3">
                  <c:v>2018 -2019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86176"/>
        <c:axId val="202385392"/>
      </c:barChart>
      <c:catAx>
        <c:axId val="20238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385392"/>
        <c:crosses val="autoZero"/>
        <c:auto val="1"/>
        <c:lblAlgn val="ctr"/>
        <c:lblOffset val="100"/>
        <c:noMultiLvlLbl val="0"/>
      </c:catAx>
      <c:valAx>
        <c:axId val="20238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38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направление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общекультурное </c:v>
                </c:pt>
                <c:pt idx="2">
                  <c:v>общеинтеллектуалное</c:v>
                </c:pt>
                <c:pt idx="3">
                  <c:v>духовно-нравственное</c:v>
                </c:pt>
                <c:pt idx="4">
                  <c:v>социальное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386</c:v>
                </c:pt>
                <c:pt idx="1">
                  <c:v>27</c:v>
                </c:pt>
                <c:pt idx="2">
                  <c:v>402</c:v>
                </c:pt>
                <c:pt idx="3">
                  <c:v>58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84555984555984E-2"/>
          <c:y val="5.8139534883720929E-2"/>
          <c:w val="0.65057915057915061"/>
          <c:h val="0.79651162790697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5200344"/>
        <c:axId val="215196424"/>
        <c:axId val="0"/>
      </c:bar3DChart>
      <c:catAx>
        <c:axId val="215200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196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196424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200344"/>
        <c:crosses val="autoZero"/>
        <c:crossBetween val="between"/>
      </c:valAx>
      <c:spPr>
        <a:noFill/>
        <a:ln w="25255">
          <a:noFill/>
        </a:ln>
      </c:spPr>
    </c:plotArea>
    <c:legend>
      <c:legendPos val="r"/>
      <c:layout>
        <c:manualLayout>
          <c:xMode val="edge"/>
          <c:yMode val="edge"/>
          <c:x val="0.72779922779922779"/>
          <c:y val="0.41569767441860467"/>
          <c:w val="0.26447876447876451"/>
          <c:h val="0.17151162790697674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37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01550387596902E-2"/>
          <c:y val="6.6860465116279064E-2"/>
          <c:w val="0.64922480620155043"/>
          <c:h val="0.712209302325581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5198776"/>
        <c:axId val="215199168"/>
        <c:axId val="0"/>
      </c:bar3DChart>
      <c:catAx>
        <c:axId val="21519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19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199168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198776"/>
        <c:crosses val="autoZero"/>
        <c:crossBetween val="between"/>
      </c:valAx>
      <c:spPr>
        <a:noFill/>
        <a:ln w="25255">
          <a:noFill/>
        </a:ln>
      </c:spPr>
    </c:plotArea>
    <c:legend>
      <c:legendPos val="r"/>
      <c:layout>
        <c:manualLayout>
          <c:xMode val="edge"/>
          <c:yMode val="edge"/>
          <c:x val="0.72674418604651159"/>
          <c:y val="0.41569767441860467"/>
          <c:w val="0.26550387596899228"/>
          <c:h val="0.17151162790697674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34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70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70</c:v>
                </c:pt>
                <c:pt idx="1">
                  <c:v>63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2019-2020 учебный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74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01128"/>
        <c:axId val="215201520"/>
      </c:barChart>
      <c:catAx>
        <c:axId val="215201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201520"/>
        <c:crosses val="autoZero"/>
        <c:auto val="1"/>
        <c:lblAlgn val="ctr"/>
        <c:lblOffset val="100"/>
        <c:noMultiLvlLbl val="0"/>
      </c:catAx>
      <c:valAx>
        <c:axId val="21520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011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58F7-63E2-454E-A8AC-D3B7820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61</Pages>
  <Words>17797</Words>
  <Characters>101444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2021-07-06T04:34:00Z</dcterms:created>
  <dcterms:modified xsi:type="dcterms:W3CDTF">2021-08-03T08:39:00Z</dcterms:modified>
</cp:coreProperties>
</file>